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026" w:type="dxa"/>
        <w:tblInd w:w="-90" w:type="dxa"/>
        <w:tblCellMar>
          <w:left w:w="0" w:type="dxa"/>
          <w:right w:w="0" w:type="dxa"/>
        </w:tblCellMar>
        <w:tblLook w:val="0000" w:firstRow="0" w:lastRow="0" w:firstColumn="0" w:lastColumn="0" w:noHBand="0" w:noVBand="0"/>
      </w:tblPr>
      <w:tblGrid>
        <w:gridCol w:w="10026"/>
      </w:tblGrid>
      <w:tr w:rsidR="00147465" w:rsidTr="00B07C4F">
        <w:trPr>
          <w:trHeight w:val="1413"/>
        </w:trPr>
        <w:tc>
          <w:tcPr>
            <w:tcW w:w="10026" w:type="dxa"/>
          </w:tcPr>
          <w:p w:rsidR="00147465" w:rsidRPr="00A75BC3" w:rsidRDefault="00147465" w:rsidP="00B07C4F">
            <w:pPr>
              <w:pStyle w:val="Heading2"/>
              <w:rPr>
                <w:b/>
                <w:sz w:val="48"/>
              </w:rPr>
            </w:pPr>
            <w:r w:rsidRPr="00A75BC3">
              <w:rPr>
                <w:b/>
                <w:sz w:val="48"/>
              </w:rPr>
              <w:t>Bank Loan Default Model</w:t>
            </w:r>
          </w:p>
          <w:sdt>
            <w:sdtPr>
              <w:rPr>
                <w:rFonts w:eastAsiaTheme="minorEastAsia" w:cstheme="minorBidi"/>
                <w:b/>
                <w:sz w:val="28"/>
                <w:szCs w:val="22"/>
              </w:rPr>
              <w:id w:val="1660650702"/>
              <w:placeholder>
                <w:docPart w:val="B6AB6C3B637B4DD29D5072A705318AD3"/>
              </w:placeholder>
              <w15:dataBinding w:prefixMappings="xmlns:ns0='http://schemas.microsoft.com/temp/samples' " w:xpath="/ns0:employees[1]/ns0:employee[1]/ns0:CompanyName[1]" w:storeItemID="{00000000-0000-0000-0000-000000000000}"/>
              <w15:appearance w15:val="hidden"/>
            </w:sdtPr>
            <w:sdtContent>
              <w:p w:rsidR="00147465" w:rsidRDefault="00147465" w:rsidP="00B07C4F">
                <w:pPr>
                  <w:pStyle w:val="Heading2"/>
                </w:pPr>
                <w:r>
                  <w:t>Problem Statement:</w:t>
                </w:r>
              </w:p>
              <w:p w:rsidR="00147465" w:rsidRDefault="00147465" w:rsidP="00B07C4F">
                <w:pPr>
                  <w:jc w:val="both"/>
                  <w:rPr>
                    <w:b w:val="0"/>
                  </w:rPr>
                </w:pPr>
                <w:r w:rsidRPr="00F1471C">
                  <w:rPr>
                    <w:b w:val="0"/>
                  </w:rPr>
                  <w:t xml:space="preserve">The financial and economic crisis shook the financial world to its core when it hit in 2007. Since then, the monetary policy of the major central banks has been in a state of emergency. While the low interest rate policy and the flooding of the markets with liquidity have had their direct, intended effect and the global economy was brought back from the brink of an uncontrolled negative spiral, the unintended, long-term consequences of this development are becoming increasingly apparent: </w:t>
                </w:r>
              </w:p>
              <w:p w:rsidR="00147465" w:rsidRDefault="00147465" w:rsidP="00B07C4F">
                <w:pPr>
                  <w:jc w:val="both"/>
                  <w:rPr>
                    <w:b w:val="0"/>
                  </w:rPr>
                </w:pPr>
              </w:p>
              <w:p w:rsidR="00147465" w:rsidRDefault="00147465" w:rsidP="00B07C4F">
                <w:pPr>
                  <w:jc w:val="both"/>
                  <w:rPr>
                    <w:b w:val="0"/>
                  </w:rPr>
                </w:pPr>
                <w:r w:rsidRPr="00F1471C">
                  <w:rPr>
                    <w:b w:val="0"/>
                  </w:rPr>
                  <w:t xml:space="preserve">The prices of real assets such as equities, real estate and many other assets have been pushed to greater and greater highs, with records being set on an almost daily basis. </w:t>
                </w:r>
              </w:p>
              <w:p w:rsidR="00147465" w:rsidRDefault="00147465" w:rsidP="00B07C4F">
                <w:pPr>
                  <w:jc w:val="both"/>
                  <w:rPr>
                    <w:b w:val="0"/>
                  </w:rPr>
                </w:pPr>
                <w:r w:rsidRPr="00F1471C">
                  <w:rPr>
                    <w:b w:val="0"/>
                  </w:rPr>
                  <w:t xml:space="preserve">The global debt tower has risen rapidly in recent years and now accounts for more than 300% of economic output – a truly dizzying figure. </w:t>
                </w:r>
              </w:p>
              <w:p w:rsidR="00147465" w:rsidRDefault="00147465" w:rsidP="00B07C4F">
                <w:pPr>
                  <w:jc w:val="both"/>
                  <w:rPr>
                    <w:b w:val="0"/>
                  </w:rPr>
                </w:pPr>
                <w:r w:rsidRPr="00F1471C">
                  <w:rPr>
                    <w:b w:val="0"/>
                  </w:rPr>
                  <w:t xml:space="preserve">Insufficient interest earned on pensions and savings. </w:t>
                </w:r>
              </w:p>
              <w:p w:rsidR="00147465" w:rsidRPr="00F1471C" w:rsidRDefault="00147465" w:rsidP="00B07C4F">
                <w:pPr>
                  <w:jc w:val="both"/>
                  <w:rPr>
                    <w:b w:val="0"/>
                  </w:rPr>
                </w:pPr>
                <w:r w:rsidRPr="00F1471C">
                  <w:rPr>
                    <w:b w:val="0"/>
                  </w:rPr>
                  <w:t>More and more, the suspicion is being voiced that the ultra</w:t>
                </w:r>
                <w:r>
                  <w:rPr>
                    <w:b w:val="0"/>
                  </w:rPr>
                  <w:t>-</w:t>
                </w:r>
                <w:r w:rsidRPr="00F1471C">
                  <w:rPr>
                    <w:b w:val="0"/>
                  </w:rPr>
                  <w:t>expansive monetary policy adopted by the central banks has gulled investors into ignoring existing risks, paving the way for a dangerous bubble. This fear is substantiated by the risk premiums on the international bond markets, which for some time have been hovering at historic lows. These monetary and economic difficulties are compounded by intensifying geopolitical tensions. Expanding trade protectionism coupled with the political resurgence of nationalistic-leaning tendencies in major industrialized nations could pose an additional threat to the global economy.</w:t>
                </w:r>
              </w:p>
              <w:p w:rsidR="00147465" w:rsidRDefault="00147465" w:rsidP="00B07C4F"/>
              <w:p w:rsidR="00147465" w:rsidRDefault="00147465" w:rsidP="00B07C4F">
                <w:r w:rsidRPr="00F1471C">
                  <w:rPr>
                    <w:b w:val="0"/>
                  </w:rPr>
                  <w:t>In all this, m</w:t>
                </w:r>
                <w:r w:rsidRPr="00B01CDE">
                  <w:rPr>
                    <w:b w:val="0"/>
                  </w:rPr>
                  <w:t xml:space="preserve">any banks believed lending to individuals is risk-free given they are better placed with credit scores and sometimes the loans are backed by collateral. </w:t>
                </w:r>
                <w:r>
                  <w:rPr>
                    <w:b w:val="0"/>
                  </w:rPr>
                  <w:t>R</w:t>
                </w:r>
                <w:r w:rsidRPr="00B01CDE">
                  <w:rPr>
                    <w:b w:val="0"/>
                  </w:rPr>
                  <w:t xml:space="preserve">ecently the banking system has witnessed an increase in the loan default i.e. the borrower is not able to pay back the instalment on time. Loan delinquency is a failure to make loan payments when they are due. Extended delinquency can result in loan default. </w:t>
                </w:r>
              </w:p>
            </w:sdtContent>
          </w:sdt>
          <w:p w:rsidR="00147465" w:rsidRDefault="00147465" w:rsidP="00B07C4F">
            <w:r w:rsidRPr="00B01CDE">
              <w:rPr>
                <w:b w:val="0"/>
              </w:rPr>
              <w:t>These loan defaults directly impact the revenues of a banking system.</w:t>
            </w:r>
            <w:r>
              <w:rPr>
                <w:b w:val="0"/>
              </w:rPr>
              <w:t xml:space="preserve"> This poses an aggressive measure by</w:t>
            </w:r>
            <w:r w:rsidRPr="00B01CDE">
              <w:rPr>
                <w:b w:val="0"/>
              </w:rPr>
              <w:t xml:space="preserve"> banks </w:t>
            </w:r>
            <w:r>
              <w:rPr>
                <w:b w:val="0"/>
              </w:rPr>
              <w:t>to</w:t>
            </w:r>
            <w:r w:rsidRPr="00B01CDE">
              <w:rPr>
                <w:b w:val="0"/>
              </w:rPr>
              <w:t xml:space="preserve"> scrutiniz</w:t>
            </w:r>
            <w:r>
              <w:rPr>
                <w:b w:val="0"/>
              </w:rPr>
              <w:t>e</w:t>
            </w:r>
            <w:r w:rsidRPr="00B01CDE">
              <w:rPr>
                <w:b w:val="0"/>
              </w:rPr>
              <w:t xml:space="preserve"> each loan application to identify potential loan default cases so that they can predict which client is going to default the loan repayment and at which step.</w:t>
            </w:r>
            <w:r>
              <w:rPr>
                <w:b w:val="0"/>
              </w:rPr>
              <w:t xml:space="preserve"> </w:t>
            </w:r>
          </w:p>
        </w:tc>
      </w:tr>
      <w:tr w:rsidR="00147465" w:rsidTr="00B07C4F">
        <w:trPr>
          <w:trHeight w:val="1440"/>
        </w:trPr>
        <w:tc>
          <w:tcPr>
            <w:tcW w:w="10026" w:type="dxa"/>
            <w:shd w:val="clear" w:color="auto" w:fill="F2F2F2" w:themeFill="background1" w:themeFillShade="F2"/>
            <w:vAlign w:val="center"/>
          </w:tcPr>
          <w:p w:rsidR="00147465" w:rsidRPr="00DF027C" w:rsidRDefault="00147465" w:rsidP="00B07C4F">
            <w:pPr>
              <w:pStyle w:val="EmphasisText"/>
              <w:jc w:val="both"/>
            </w:pPr>
            <w:r w:rsidRPr="00EE538C">
              <w:rPr>
                <w:b w:val="0"/>
              </w:rPr>
              <w:lastRenderedPageBreak/>
              <w:t>This case study is prepared for a</w:t>
            </w:r>
            <w:r>
              <w:rPr>
                <w:b w:val="0"/>
              </w:rPr>
              <w:t xml:space="preserve"> Bank t</w:t>
            </w:r>
            <w:r w:rsidRPr="00EE538C">
              <w:rPr>
                <w:b w:val="0"/>
              </w:rPr>
              <w:t xml:space="preserve">o study their </w:t>
            </w:r>
            <w:r>
              <w:rPr>
                <w:b w:val="0"/>
              </w:rPr>
              <w:t xml:space="preserve">past loan customers’ trends and patterns of default and </w:t>
            </w:r>
            <w:r w:rsidRPr="00B01CDE">
              <w:rPr>
                <w:b w:val="0"/>
              </w:rPr>
              <w:t>build a model to predict default loan that will help the bank to take required actions.</w:t>
            </w:r>
          </w:p>
        </w:tc>
      </w:tr>
      <w:tr w:rsidR="00147465" w:rsidRPr="007E4FFC" w:rsidTr="00B07C4F">
        <w:trPr>
          <w:trHeight w:val="5931"/>
        </w:trPr>
        <w:tc>
          <w:tcPr>
            <w:tcW w:w="10026" w:type="dxa"/>
          </w:tcPr>
          <w:p w:rsidR="00147465" w:rsidRDefault="00147465" w:rsidP="00B07C4F">
            <w:pPr>
              <w:rPr>
                <w:b w:val="0"/>
              </w:rPr>
            </w:pPr>
          </w:p>
          <w:p w:rsidR="00147465" w:rsidRPr="00EE538C" w:rsidRDefault="00147465" w:rsidP="00B07C4F">
            <w:pPr>
              <w:rPr>
                <w:b w:val="0"/>
              </w:rPr>
            </w:pPr>
            <w:r w:rsidRPr="00EE538C">
              <w:rPr>
                <w:b w:val="0"/>
              </w:rPr>
              <w:t xml:space="preserve">We will be performing below steps and will analyze the data using </w:t>
            </w:r>
            <w:r>
              <w:rPr>
                <w:b w:val="0"/>
              </w:rPr>
              <w:t>various</w:t>
            </w:r>
            <w:r w:rsidRPr="00EE538C">
              <w:rPr>
                <w:b w:val="0"/>
              </w:rPr>
              <w:t xml:space="preserve"> techniques to identify such customers:</w:t>
            </w:r>
          </w:p>
          <w:p w:rsidR="00147465" w:rsidRPr="00A75BC3" w:rsidRDefault="00147465" w:rsidP="00B07C4F">
            <w:pPr>
              <w:pStyle w:val="NormalWeb"/>
              <w:shd w:val="clear" w:color="auto" w:fill="FFFFFF"/>
              <w:rPr>
                <w:rFonts w:asciiTheme="minorHAnsi" w:eastAsiaTheme="minorEastAsia" w:hAnsiTheme="minorHAnsi" w:cstheme="minorBidi"/>
                <w:b/>
                <w:color w:val="44546A" w:themeColor="text2"/>
                <w:sz w:val="28"/>
                <w:szCs w:val="22"/>
              </w:rPr>
            </w:pPr>
            <w:r w:rsidRPr="00A75BC3">
              <w:rPr>
                <w:rFonts w:asciiTheme="minorHAnsi" w:eastAsiaTheme="minorEastAsia" w:hAnsiTheme="minorHAnsi" w:cstheme="minorBidi"/>
                <w:b/>
                <w:color w:val="44546A" w:themeColor="text2"/>
                <w:sz w:val="28"/>
                <w:szCs w:val="22"/>
              </w:rPr>
              <w:t>Data Report</w:t>
            </w:r>
          </w:p>
          <w:p w:rsidR="00147465" w:rsidRDefault="00147465" w:rsidP="00147465">
            <w:pPr>
              <w:pStyle w:val="NormalWeb"/>
              <w:numPr>
                <w:ilvl w:val="0"/>
                <w:numId w:val="1"/>
              </w:numPr>
              <w:shd w:val="clear" w:color="auto" w:fill="FFFFFF"/>
              <w:ind w:left="360"/>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Understanding how data was collected in terms of time, frequency and methodology</w:t>
            </w:r>
          </w:p>
          <w:p w:rsidR="00147465" w:rsidRDefault="00147465" w:rsidP="00147465">
            <w:pPr>
              <w:pStyle w:val="NormalWeb"/>
              <w:numPr>
                <w:ilvl w:val="0"/>
                <w:numId w:val="1"/>
              </w:numPr>
              <w:shd w:val="clear" w:color="auto" w:fill="FFFFFF"/>
              <w:ind w:left="360"/>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Visual inspection of data (rows, columns, descriptive details)</w:t>
            </w:r>
            <w:r w:rsidRPr="00A75BC3">
              <w:rPr>
                <w:rFonts w:asciiTheme="minorHAnsi" w:eastAsiaTheme="minorEastAsia" w:hAnsiTheme="minorHAnsi" w:cstheme="minorBidi"/>
                <w:color w:val="44546A" w:themeColor="text2"/>
                <w:sz w:val="28"/>
                <w:szCs w:val="22"/>
              </w:rPr>
              <w:tab/>
              <w:t xml:space="preserve"> </w:t>
            </w:r>
          </w:p>
          <w:p w:rsidR="00147465" w:rsidRPr="00A75BC3" w:rsidRDefault="00147465" w:rsidP="00147465">
            <w:pPr>
              <w:pStyle w:val="NormalWeb"/>
              <w:numPr>
                <w:ilvl w:val="0"/>
                <w:numId w:val="1"/>
              </w:numPr>
              <w:shd w:val="clear" w:color="auto" w:fill="FFFFFF"/>
              <w:ind w:left="360"/>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Understanding of attributes (variable info, renaming if required)</w:t>
            </w:r>
            <w:r w:rsidRPr="00A75BC3">
              <w:rPr>
                <w:rFonts w:asciiTheme="minorHAnsi" w:eastAsiaTheme="minorEastAsia" w:hAnsiTheme="minorHAnsi" w:cstheme="minorBidi"/>
                <w:color w:val="44546A" w:themeColor="text2"/>
                <w:sz w:val="28"/>
                <w:szCs w:val="22"/>
              </w:rPr>
              <w:tab/>
              <w:t xml:space="preserve"> </w:t>
            </w:r>
          </w:p>
          <w:p w:rsidR="00147465" w:rsidRPr="00A75BC3" w:rsidRDefault="00147465" w:rsidP="00B07C4F">
            <w:pPr>
              <w:pStyle w:val="NormalWeb"/>
              <w:shd w:val="clear" w:color="auto" w:fill="FFFFFF"/>
              <w:rPr>
                <w:rFonts w:asciiTheme="minorHAnsi" w:eastAsiaTheme="minorEastAsia" w:hAnsiTheme="minorHAnsi" w:cstheme="minorBidi"/>
                <w:b/>
                <w:color w:val="44546A" w:themeColor="text2"/>
                <w:sz w:val="28"/>
                <w:szCs w:val="22"/>
              </w:rPr>
            </w:pPr>
            <w:r w:rsidRPr="00A75BC3">
              <w:rPr>
                <w:rFonts w:asciiTheme="minorHAnsi" w:eastAsiaTheme="minorEastAsia" w:hAnsiTheme="minorHAnsi" w:cstheme="minorBidi"/>
                <w:b/>
                <w:color w:val="44546A" w:themeColor="text2"/>
                <w:sz w:val="28"/>
                <w:szCs w:val="22"/>
              </w:rPr>
              <w:t xml:space="preserve">Exploratory </w:t>
            </w:r>
            <w:r>
              <w:rPr>
                <w:rFonts w:asciiTheme="minorHAnsi" w:eastAsiaTheme="minorEastAsia" w:hAnsiTheme="minorHAnsi" w:cstheme="minorBidi"/>
                <w:b/>
                <w:color w:val="44546A" w:themeColor="text2"/>
                <w:sz w:val="28"/>
                <w:szCs w:val="22"/>
              </w:rPr>
              <w:t>Data A</w:t>
            </w:r>
            <w:r w:rsidRPr="00A75BC3">
              <w:rPr>
                <w:rFonts w:asciiTheme="minorHAnsi" w:eastAsiaTheme="minorEastAsia" w:hAnsiTheme="minorHAnsi" w:cstheme="minorBidi"/>
                <w:b/>
                <w:color w:val="44546A" w:themeColor="text2"/>
                <w:sz w:val="28"/>
                <w:szCs w:val="22"/>
              </w:rPr>
              <w:t>nalysis</w:t>
            </w:r>
          </w:p>
          <w:p w:rsidR="00147465" w:rsidRDefault="00147465" w:rsidP="00147465">
            <w:pPr>
              <w:pStyle w:val="NormalWeb"/>
              <w:numPr>
                <w:ilvl w:val="0"/>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Univariate analysis (distribution and spread for every continuous attribute, distribution of data in categories for categorical ones)</w:t>
            </w:r>
            <w:r w:rsidRPr="00A75BC3">
              <w:rPr>
                <w:rFonts w:asciiTheme="minorHAnsi" w:eastAsiaTheme="minorEastAsia" w:hAnsiTheme="minorHAnsi" w:cstheme="minorBidi"/>
                <w:color w:val="44546A" w:themeColor="text2"/>
                <w:sz w:val="28"/>
                <w:szCs w:val="22"/>
              </w:rPr>
              <w:tab/>
              <w:t xml:space="preserve"> </w:t>
            </w:r>
          </w:p>
          <w:p w:rsidR="00147465" w:rsidRDefault="00147465" w:rsidP="00147465">
            <w:pPr>
              <w:pStyle w:val="NormalWeb"/>
              <w:numPr>
                <w:ilvl w:val="0"/>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Bivariate analysis (relationship between diffe</w:t>
            </w:r>
            <w:r>
              <w:rPr>
                <w:rFonts w:asciiTheme="minorHAnsi" w:eastAsiaTheme="minorEastAsia" w:hAnsiTheme="minorHAnsi" w:cstheme="minorBidi"/>
                <w:color w:val="44546A" w:themeColor="text2"/>
                <w:sz w:val="28"/>
                <w:szCs w:val="22"/>
              </w:rPr>
              <w:t>rent variables , correlations)</w:t>
            </w:r>
          </w:p>
          <w:p w:rsidR="00147465"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Removal of unwanted variables</w:t>
            </w:r>
          </w:p>
          <w:p w:rsidR="00147465"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Missing Value treatment</w:t>
            </w:r>
          </w:p>
          <w:p w:rsidR="00147465"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Outlier treatment</w:t>
            </w:r>
          </w:p>
          <w:p w:rsidR="00147465"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Variable transformation (if applicable)</w:t>
            </w:r>
          </w:p>
          <w:p w:rsidR="00147465" w:rsidRPr="00A75BC3"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Addition of new variables</w:t>
            </w:r>
            <w:r w:rsidRPr="00A75BC3">
              <w:rPr>
                <w:rFonts w:asciiTheme="minorHAnsi" w:eastAsiaTheme="minorEastAsia" w:hAnsiTheme="minorHAnsi" w:cstheme="minorBidi"/>
                <w:color w:val="44546A" w:themeColor="text2"/>
                <w:sz w:val="28"/>
                <w:szCs w:val="22"/>
              </w:rPr>
              <w:tab/>
              <w:t xml:space="preserve"> </w:t>
            </w:r>
          </w:p>
          <w:p w:rsidR="00147465" w:rsidRPr="00A75BC3" w:rsidRDefault="00147465" w:rsidP="00B07C4F">
            <w:pPr>
              <w:pStyle w:val="NormalWeb"/>
              <w:shd w:val="clear" w:color="auto" w:fill="FFFFFF"/>
              <w:rPr>
                <w:rFonts w:asciiTheme="minorHAnsi" w:eastAsiaTheme="minorEastAsia" w:hAnsiTheme="minorHAnsi" w:cstheme="minorBidi"/>
                <w:b/>
                <w:color w:val="44546A" w:themeColor="text2"/>
                <w:sz w:val="28"/>
                <w:szCs w:val="22"/>
              </w:rPr>
            </w:pPr>
            <w:r w:rsidRPr="00A75BC3">
              <w:rPr>
                <w:rFonts w:asciiTheme="minorHAnsi" w:eastAsiaTheme="minorEastAsia" w:hAnsiTheme="minorHAnsi" w:cstheme="minorBidi"/>
                <w:b/>
                <w:color w:val="44546A" w:themeColor="text2"/>
                <w:sz w:val="28"/>
                <w:szCs w:val="22"/>
              </w:rPr>
              <w:t>Insights from EDA</w:t>
            </w:r>
          </w:p>
          <w:p w:rsidR="00147465" w:rsidRDefault="00147465" w:rsidP="00147465">
            <w:pPr>
              <w:pStyle w:val="NormalWeb"/>
              <w:numPr>
                <w:ilvl w:val="0"/>
                <w:numId w:val="3"/>
              </w:numPr>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Is the data unbalanced? If so, what can be done?</w:t>
            </w:r>
          </w:p>
          <w:p w:rsidR="00147465" w:rsidRPr="00A75BC3" w:rsidRDefault="00147465" w:rsidP="00147465">
            <w:pPr>
              <w:pStyle w:val="NormalWeb"/>
              <w:numPr>
                <w:ilvl w:val="0"/>
                <w:numId w:val="3"/>
              </w:numPr>
              <w:shd w:val="clear" w:color="auto" w:fill="FFFFFF"/>
            </w:pPr>
            <w:r w:rsidRPr="00A75BC3">
              <w:rPr>
                <w:rFonts w:asciiTheme="minorHAnsi" w:eastAsiaTheme="minorEastAsia" w:hAnsiTheme="minorHAnsi" w:cstheme="minorBidi"/>
                <w:color w:val="44546A" w:themeColor="text2"/>
                <w:sz w:val="28"/>
                <w:szCs w:val="22"/>
              </w:rPr>
              <w:t>Any insights using clustering  (if applicable)</w:t>
            </w:r>
          </w:p>
          <w:p w:rsidR="00147465" w:rsidRPr="007E4FFC" w:rsidRDefault="00147465" w:rsidP="00147465">
            <w:pPr>
              <w:pStyle w:val="NormalWeb"/>
              <w:numPr>
                <w:ilvl w:val="0"/>
                <w:numId w:val="3"/>
              </w:numPr>
              <w:shd w:val="clear" w:color="auto" w:fill="FFFFFF"/>
            </w:pPr>
            <w:r w:rsidRPr="00A75BC3">
              <w:rPr>
                <w:rFonts w:asciiTheme="minorHAnsi" w:eastAsiaTheme="minorEastAsia" w:hAnsiTheme="minorHAnsi" w:cstheme="minorBidi"/>
                <w:color w:val="44546A" w:themeColor="text2"/>
                <w:sz w:val="28"/>
                <w:szCs w:val="22"/>
              </w:rPr>
              <w:t>Any other Insights</w:t>
            </w:r>
          </w:p>
        </w:tc>
      </w:tr>
      <w:tr w:rsidR="00147465" w:rsidRPr="007E4FFC" w:rsidTr="00B07C4F">
        <w:trPr>
          <w:trHeight w:val="6003"/>
        </w:trPr>
        <w:tc>
          <w:tcPr>
            <w:tcW w:w="10026" w:type="dxa"/>
          </w:tcPr>
          <w:p w:rsidR="00147465" w:rsidRDefault="00147465" w:rsidP="00B07C4F">
            <w:pPr>
              <w:rPr>
                <w:color w:val="00B0F0"/>
                <w:sz w:val="36"/>
              </w:rPr>
            </w:pPr>
            <w:r w:rsidRPr="00F4401B">
              <w:rPr>
                <w:color w:val="00B0F0"/>
                <w:sz w:val="36"/>
              </w:rPr>
              <w:lastRenderedPageBreak/>
              <w:t>Data Report:</w:t>
            </w:r>
          </w:p>
          <w:p w:rsidR="00147465" w:rsidRDefault="00147465" w:rsidP="00B07C4F">
            <w:pPr>
              <w:pStyle w:val="NormalWeb"/>
              <w:shd w:val="clear" w:color="auto" w:fill="FFFFFF"/>
              <w:rPr>
                <w:rFonts w:asciiTheme="minorHAnsi" w:eastAsiaTheme="minorEastAsia" w:hAnsiTheme="minorHAnsi" w:cstheme="minorBidi"/>
                <w:color w:val="44546A" w:themeColor="text2"/>
                <w:sz w:val="28"/>
                <w:szCs w:val="22"/>
              </w:rPr>
            </w:pPr>
            <w:r w:rsidRPr="00A75BC3">
              <w:rPr>
                <w:rFonts w:asciiTheme="minorHAnsi" w:eastAsiaTheme="minorEastAsia" w:hAnsiTheme="minorHAnsi" w:cstheme="minorBidi"/>
                <w:color w:val="44546A" w:themeColor="text2"/>
                <w:sz w:val="28"/>
                <w:szCs w:val="22"/>
              </w:rPr>
              <w:t>Understanding how data was collected in terms of time, frequency and methodology</w:t>
            </w:r>
            <w:r>
              <w:rPr>
                <w:rFonts w:asciiTheme="minorHAnsi" w:eastAsiaTheme="minorEastAsia" w:hAnsiTheme="minorHAnsi" w:cstheme="minorBidi"/>
                <w:color w:val="44546A" w:themeColor="text2"/>
                <w:sz w:val="28"/>
                <w:szCs w:val="22"/>
              </w:rPr>
              <w:t>.</w:t>
            </w:r>
          </w:p>
          <w:p w:rsidR="00147465" w:rsidRDefault="00147465" w:rsidP="00147465">
            <w:pPr>
              <w:pStyle w:val="ListParagraph"/>
              <w:numPr>
                <w:ilvl w:val="0"/>
                <w:numId w:val="2"/>
              </w:numPr>
              <w:rPr>
                <w:rFonts w:asciiTheme="minorHAnsi" w:eastAsiaTheme="minorEastAsia" w:hAnsiTheme="minorHAnsi" w:cstheme="minorBidi"/>
                <w:color w:val="44546A" w:themeColor="text2"/>
                <w:sz w:val="24"/>
              </w:rPr>
            </w:pPr>
            <w:r w:rsidRPr="00F96CCA">
              <w:rPr>
                <w:rFonts w:asciiTheme="minorHAnsi" w:eastAsiaTheme="minorEastAsia" w:hAnsiTheme="minorHAnsi" w:cstheme="minorBidi"/>
                <w:color w:val="44546A" w:themeColor="text2"/>
                <w:sz w:val="24"/>
              </w:rPr>
              <w:t>The Bank Loan data set is for a period of 9 years from 2007 to 2015, both years included</w:t>
            </w:r>
          </w:p>
          <w:p w:rsidR="00147465" w:rsidRPr="00F96CCA" w:rsidRDefault="00147465" w:rsidP="00147465">
            <w:pPr>
              <w:pStyle w:val="ListParagraph"/>
              <w:numPr>
                <w:ilvl w:val="0"/>
                <w:numId w:val="2"/>
              </w:numPr>
              <w:rPr>
                <w:rFonts w:asciiTheme="minorHAnsi" w:eastAsiaTheme="minorEastAsia" w:hAnsiTheme="minorHAnsi" w:cstheme="minorBidi"/>
                <w:color w:val="44546A" w:themeColor="text2"/>
                <w:sz w:val="24"/>
              </w:rPr>
            </w:pPr>
            <w:r>
              <w:rPr>
                <w:rFonts w:asciiTheme="minorHAnsi" w:eastAsiaTheme="minorEastAsia" w:hAnsiTheme="minorHAnsi" w:cstheme="minorBidi"/>
                <w:color w:val="44546A" w:themeColor="text2"/>
                <w:sz w:val="24"/>
              </w:rPr>
              <w:t>The data is collected on a monthly basis for each year.</w:t>
            </w:r>
          </w:p>
          <w:p w:rsidR="00147465" w:rsidRPr="00AE1C87" w:rsidRDefault="00147465" w:rsidP="00147465">
            <w:pPr>
              <w:pStyle w:val="ListParagraph"/>
              <w:numPr>
                <w:ilvl w:val="0"/>
                <w:numId w:val="2"/>
              </w:numPr>
              <w:rPr>
                <w:rFonts w:asciiTheme="minorHAnsi" w:eastAsiaTheme="minorEastAsia" w:hAnsiTheme="minorHAnsi" w:cstheme="minorBidi"/>
                <w:color w:val="44546A" w:themeColor="text2"/>
                <w:sz w:val="24"/>
              </w:rPr>
            </w:pPr>
            <w:r>
              <w:rPr>
                <w:rFonts w:asciiTheme="minorHAnsi" w:eastAsiaTheme="minorEastAsia" w:hAnsiTheme="minorHAnsi" w:cstheme="minorBidi"/>
                <w:color w:val="44546A" w:themeColor="text2"/>
                <w:sz w:val="24"/>
              </w:rPr>
              <w:t xml:space="preserve">The loans have been provided in </w:t>
            </w:r>
            <w:r w:rsidRPr="00AE1C87">
              <w:rPr>
                <w:rFonts w:asciiTheme="minorHAnsi" w:eastAsiaTheme="minorEastAsia" w:hAnsiTheme="minorHAnsi" w:cstheme="minorBidi"/>
                <w:color w:val="44546A" w:themeColor="text2"/>
                <w:sz w:val="24"/>
              </w:rPr>
              <w:t>two terms</w:t>
            </w:r>
            <w:r>
              <w:rPr>
                <w:rFonts w:asciiTheme="minorHAnsi" w:eastAsiaTheme="minorEastAsia" w:hAnsiTheme="minorHAnsi" w:cstheme="minorBidi"/>
                <w:color w:val="44546A" w:themeColor="text2"/>
                <w:sz w:val="24"/>
              </w:rPr>
              <w:t xml:space="preserve">. </w:t>
            </w:r>
            <w:r w:rsidRPr="00AE1C87">
              <w:rPr>
                <w:rFonts w:asciiTheme="minorHAnsi" w:eastAsiaTheme="minorEastAsia" w:hAnsiTheme="minorHAnsi" w:cstheme="minorBidi"/>
                <w:color w:val="44546A" w:themeColor="text2"/>
                <w:sz w:val="24"/>
              </w:rPr>
              <w:t>36 months and 60 months</w:t>
            </w:r>
          </w:p>
          <w:p w:rsidR="00147465" w:rsidRPr="00AE1C87" w:rsidRDefault="00147465" w:rsidP="00147465">
            <w:pPr>
              <w:pStyle w:val="ListParagraph"/>
              <w:numPr>
                <w:ilvl w:val="0"/>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The</w:t>
            </w:r>
            <w:r>
              <w:rPr>
                <w:rFonts w:asciiTheme="minorHAnsi" w:eastAsiaTheme="minorEastAsia" w:hAnsiTheme="minorHAnsi" w:cstheme="minorBidi"/>
                <w:color w:val="44546A" w:themeColor="text2"/>
                <w:sz w:val="24"/>
              </w:rPr>
              <w:t xml:space="preserve"> loan type has been </w:t>
            </w:r>
            <w:r w:rsidRPr="00AE1C87">
              <w:rPr>
                <w:rFonts w:asciiTheme="minorHAnsi" w:eastAsiaTheme="minorEastAsia" w:hAnsiTheme="minorHAnsi" w:cstheme="minorBidi"/>
                <w:color w:val="44546A" w:themeColor="text2"/>
                <w:sz w:val="24"/>
              </w:rPr>
              <w:t>grade</w:t>
            </w:r>
            <w:r>
              <w:rPr>
                <w:rFonts w:asciiTheme="minorHAnsi" w:eastAsiaTheme="minorEastAsia" w:hAnsiTheme="minorHAnsi" w:cstheme="minorBidi"/>
                <w:color w:val="44546A" w:themeColor="text2"/>
                <w:sz w:val="24"/>
              </w:rPr>
              <w:t>d</w:t>
            </w:r>
            <w:r w:rsidRPr="00AE1C87">
              <w:rPr>
                <w:rFonts w:asciiTheme="minorHAnsi" w:eastAsiaTheme="minorEastAsia" w:hAnsiTheme="minorHAnsi" w:cstheme="minorBidi"/>
                <w:color w:val="44546A" w:themeColor="text2"/>
                <w:sz w:val="24"/>
              </w:rPr>
              <w:t xml:space="preserve"> </w:t>
            </w:r>
            <w:r>
              <w:rPr>
                <w:rFonts w:asciiTheme="minorHAnsi" w:eastAsiaTheme="minorEastAsia" w:hAnsiTheme="minorHAnsi" w:cstheme="minorBidi"/>
                <w:color w:val="44546A" w:themeColor="text2"/>
                <w:sz w:val="24"/>
              </w:rPr>
              <w:t xml:space="preserve">into 7 categories </w:t>
            </w:r>
            <w:r w:rsidRPr="00AE1C87">
              <w:rPr>
                <w:rFonts w:asciiTheme="minorHAnsi" w:eastAsiaTheme="minorEastAsia" w:hAnsiTheme="minorHAnsi" w:cstheme="minorBidi"/>
                <w:color w:val="44546A" w:themeColor="text2"/>
                <w:sz w:val="24"/>
              </w:rPr>
              <w:t>from A to G</w:t>
            </w:r>
          </w:p>
          <w:p w:rsidR="00147465" w:rsidRPr="00AE1C87" w:rsidRDefault="00147465" w:rsidP="00147465">
            <w:pPr>
              <w:pStyle w:val="ListParagraph"/>
              <w:numPr>
                <w:ilvl w:val="0"/>
                <w:numId w:val="2"/>
              </w:numPr>
              <w:rPr>
                <w:rFonts w:asciiTheme="minorHAnsi" w:eastAsiaTheme="minorEastAsia" w:hAnsiTheme="minorHAnsi" w:cstheme="minorBidi"/>
                <w:color w:val="44546A" w:themeColor="text2"/>
                <w:sz w:val="24"/>
              </w:rPr>
            </w:pPr>
            <w:r w:rsidRPr="00F96CCA">
              <w:rPr>
                <w:rFonts w:asciiTheme="minorHAnsi" w:eastAsiaTheme="minorEastAsia" w:hAnsiTheme="minorHAnsi" w:cstheme="minorBidi"/>
                <w:color w:val="44546A" w:themeColor="text2"/>
                <w:sz w:val="24"/>
              </w:rPr>
              <w:t>The Loans are sanctioned under 3 verification statuses.</w:t>
            </w:r>
            <w:r>
              <w:rPr>
                <w:rFonts w:asciiTheme="minorHAnsi" w:eastAsiaTheme="minorEastAsia" w:hAnsiTheme="minorHAnsi" w:cstheme="minorBidi"/>
                <w:b/>
                <w:color w:val="44546A" w:themeColor="text2"/>
                <w:sz w:val="24"/>
              </w:rPr>
              <w:t xml:space="preserve"> </w:t>
            </w:r>
            <w:r w:rsidRPr="00AE1C87">
              <w:rPr>
                <w:rFonts w:asciiTheme="minorHAnsi" w:eastAsiaTheme="minorEastAsia" w:hAnsiTheme="minorHAnsi" w:cstheme="minorBidi"/>
                <w:color w:val="44546A" w:themeColor="text2"/>
                <w:sz w:val="24"/>
              </w:rPr>
              <w:t>Verified, Not Verified &amp; Source Verified</w:t>
            </w:r>
          </w:p>
          <w:p w:rsidR="00147465" w:rsidRPr="00A86798" w:rsidRDefault="00147465" w:rsidP="00147465">
            <w:pPr>
              <w:pStyle w:val="ListParagraph"/>
              <w:numPr>
                <w:ilvl w:val="0"/>
                <w:numId w:val="2"/>
              </w:numPr>
              <w:rPr>
                <w:rFonts w:asciiTheme="minorHAnsi" w:eastAsiaTheme="minorEastAsia" w:hAnsiTheme="minorHAnsi" w:cstheme="minorBidi"/>
                <w:color w:val="44546A" w:themeColor="text2"/>
                <w:sz w:val="24"/>
              </w:rPr>
            </w:pPr>
            <w:r w:rsidRPr="00A86798">
              <w:rPr>
                <w:rFonts w:asciiTheme="minorHAnsi" w:eastAsiaTheme="minorEastAsia" w:hAnsiTheme="minorHAnsi" w:cstheme="minorBidi"/>
                <w:color w:val="44546A" w:themeColor="text2"/>
                <w:sz w:val="24"/>
              </w:rPr>
              <w:t>The Bank tracks the applicant attributes like employment length, Home ownership, Verifications, payment plans, purpose of loan, application type etc. to determine the funded amount of the loan.</w:t>
            </w:r>
            <w:r>
              <w:rPr>
                <w:rFonts w:asciiTheme="minorHAnsi" w:eastAsiaTheme="minorEastAsia" w:hAnsiTheme="minorHAnsi" w:cstheme="minorBidi"/>
                <w:color w:val="44546A" w:themeColor="text2"/>
                <w:sz w:val="24"/>
              </w:rPr>
              <w:t xml:space="preserve"> These can be taken as categorical variables in the analysis</w:t>
            </w:r>
          </w:p>
          <w:p w:rsidR="00147465" w:rsidRPr="008A405D" w:rsidRDefault="00147465" w:rsidP="00147465">
            <w:pPr>
              <w:numPr>
                <w:ilvl w:val="0"/>
                <w:numId w:val="2"/>
              </w:numPr>
              <w:spacing w:after="160" w:line="259" w:lineRule="auto"/>
              <w:jc w:val="both"/>
              <w:rPr>
                <w:sz w:val="24"/>
              </w:rPr>
            </w:pPr>
            <w:r w:rsidRPr="008A405D">
              <w:rPr>
                <w:sz w:val="24"/>
              </w:rPr>
              <w:t xml:space="preserve">Data Shape: </w:t>
            </w:r>
          </w:p>
          <w:p w:rsidR="00147465" w:rsidRPr="00A86798" w:rsidRDefault="00147465" w:rsidP="00B07C4F">
            <w:pPr>
              <w:ind w:left="840" w:firstLine="420"/>
              <w:jc w:val="both"/>
              <w:rPr>
                <w:b w:val="0"/>
                <w:sz w:val="24"/>
              </w:rPr>
            </w:pPr>
            <w:r w:rsidRPr="00A86798">
              <w:rPr>
                <w:b w:val="0"/>
                <w:sz w:val="24"/>
              </w:rPr>
              <w:t>Number of rows - 226786</w:t>
            </w:r>
          </w:p>
          <w:p w:rsidR="00147465" w:rsidRDefault="00147465" w:rsidP="00B07C4F">
            <w:pPr>
              <w:ind w:left="840" w:firstLine="420"/>
              <w:jc w:val="both"/>
              <w:rPr>
                <w:b w:val="0"/>
                <w:sz w:val="24"/>
              </w:rPr>
            </w:pPr>
            <w:r w:rsidRPr="00A86798">
              <w:rPr>
                <w:b w:val="0"/>
                <w:sz w:val="24"/>
              </w:rPr>
              <w:t xml:space="preserve">Number of columns - 41 </w:t>
            </w:r>
          </w:p>
          <w:p w:rsidR="00147465" w:rsidRPr="008A405D" w:rsidRDefault="00147465" w:rsidP="00B07C4F">
            <w:pPr>
              <w:ind w:left="840" w:firstLine="420"/>
              <w:jc w:val="both"/>
              <w:rPr>
                <w:sz w:val="24"/>
              </w:rPr>
            </w:pPr>
          </w:p>
          <w:p w:rsidR="00147465" w:rsidRPr="008A405D" w:rsidRDefault="00147465" w:rsidP="00147465">
            <w:pPr>
              <w:numPr>
                <w:ilvl w:val="0"/>
                <w:numId w:val="2"/>
              </w:numPr>
              <w:tabs>
                <w:tab w:val="left" w:pos="420"/>
              </w:tabs>
              <w:spacing w:after="160" w:line="259" w:lineRule="auto"/>
              <w:jc w:val="both"/>
              <w:rPr>
                <w:sz w:val="24"/>
              </w:rPr>
            </w:pPr>
            <w:r w:rsidRPr="008A405D">
              <w:rPr>
                <w:sz w:val="24"/>
              </w:rPr>
              <w:t>Understanding the type of variables :</w:t>
            </w:r>
          </w:p>
          <w:p w:rsidR="00147465" w:rsidRPr="00F4401B" w:rsidRDefault="00147465" w:rsidP="00B07C4F">
            <w:pPr>
              <w:ind w:left="840" w:firstLine="420"/>
              <w:jc w:val="both"/>
              <w:rPr>
                <w:b w:val="0"/>
                <w:sz w:val="24"/>
              </w:rPr>
            </w:pPr>
            <w:r w:rsidRPr="00B97F5F">
              <w:rPr>
                <w:b w:val="0"/>
                <w:noProof/>
                <w:sz w:val="24"/>
              </w:rPr>
              <w:drawing>
                <wp:inline distT="0" distB="0" distL="0" distR="0" wp14:anchorId="43858241" wp14:editId="73E2D499">
                  <wp:extent cx="3886200" cy="4099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886200" cy="4099560"/>
                          </a:xfrm>
                          <a:prstGeom prst="rect">
                            <a:avLst/>
                          </a:prstGeom>
                          <a:noFill/>
                          <a:ln>
                            <a:noFill/>
                          </a:ln>
                        </pic:spPr>
                      </pic:pic>
                    </a:graphicData>
                  </a:graphic>
                </wp:inline>
              </w:drawing>
            </w:r>
          </w:p>
          <w:p w:rsidR="00147465" w:rsidRPr="00F4401B" w:rsidRDefault="00147465" w:rsidP="00B07C4F">
            <w:pPr>
              <w:ind w:left="840" w:firstLine="420"/>
              <w:jc w:val="both"/>
              <w:rPr>
                <w:b w:val="0"/>
              </w:rPr>
            </w:pPr>
          </w:p>
          <w:p w:rsidR="00147465" w:rsidRPr="008A405D" w:rsidRDefault="00147465" w:rsidP="00147465">
            <w:pPr>
              <w:numPr>
                <w:ilvl w:val="0"/>
                <w:numId w:val="2"/>
              </w:numPr>
              <w:spacing w:after="160" w:line="259" w:lineRule="auto"/>
              <w:jc w:val="both"/>
              <w:rPr>
                <w:sz w:val="24"/>
              </w:rPr>
            </w:pPr>
            <w:r w:rsidRPr="008A405D">
              <w:rPr>
                <w:sz w:val="24"/>
              </w:rPr>
              <w:lastRenderedPageBreak/>
              <w:t>Data Dictionary</w:t>
            </w:r>
          </w:p>
          <w:p w:rsidR="00147465" w:rsidRPr="00A86798" w:rsidRDefault="00147465" w:rsidP="00B07C4F">
            <w:pPr>
              <w:spacing w:after="160" w:line="259" w:lineRule="auto"/>
              <w:ind w:left="720"/>
              <w:jc w:val="both"/>
              <w:rPr>
                <w:b w:val="0"/>
                <w:sz w:val="24"/>
              </w:rPr>
            </w:pPr>
            <w:r w:rsidRPr="00B82BCF">
              <w:rPr>
                <w:bCs/>
                <w:noProof/>
                <w:sz w:val="24"/>
                <w:szCs w:val="24"/>
              </w:rPr>
              <w:drawing>
                <wp:inline distT="0" distB="0" distL="0" distR="0" wp14:anchorId="6002DB61" wp14:editId="68A7045C">
                  <wp:extent cx="5867400" cy="65608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67400" cy="6560820"/>
                          </a:xfrm>
                          <a:prstGeom prst="rect">
                            <a:avLst/>
                          </a:prstGeom>
                          <a:noFill/>
                          <a:ln>
                            <a:noFill/>
                          </a:ln>
                        </pic:spPr>
                      </pic:pic>
                    </a:graphicData>
                  </a:graphic>
                </wp:inline>
              </w:drawing>
            </w:r>
          </w:p>
          <w:p w:rsidR="00147465" w:rsidRDefault="00147465" w:rsidP="00B07C4F">
            <w:pPr>
              <w:jc w:val="both"/>
              <w:rPr>
                <w:bCs/>
                <w:sz w:val="24"/>
                <w:szCs w:val="24"/>
              </w:rPr>
            </w:pPr>
          </w:p>
          <w:p w:rsidR="00147465" w:rsidRDefault="00147465" w:rsidP="00B07C4F">
            <w:pPr>
              <w:jc w:val="both"/>
              <w:rPr>
                <w:bCs/>
                <w:sz w:val="24"/>
                <w:szCs w:val="24"/>
              </w:rPr>
            </w:pPr>
          </w:p>
          <w:p w:rsidR="00147465" w:rsidRDefault="00147465" w:rsidP="00B07C4F">
            <w:pPr>
              <w:jc w:val="both"/>
              <w:rPr>
                <w:bCs/>
                <w:sz w:val="24"/>
                <w:szCs w:val="24"/>
              </w:rPr>
            </w:pPr>
          </w:p>
          <w:p w:rsidR="00147465" w:rsidRDefault="00147465" w:rsidP="00B07C4F">
            <w:pPr>
              <w:jc w:val="both"/>
              <w:rPr>
                <w:bCs/>
                <w:sz w:val="24"/>
                <w:szCs w:val="24"/>
              </w:rPr>
            </w:pPr>
          </w:p>
          <w:p w:rsidR="00147465" w:rsidRDefault="00147465" w:rsidP="00B07C4F">
            <w:pPr>
              <w:jc w:val="both"/>
              <w:rPr>
                <w:bCs/>
                <w:sz w:val="24"/>
                <w:szCs w:val="24"/>
              </w:rPr>
            </w:pPr>
          </w:p>
          <w:p w:rsidR="00147465" w:rsidRDefault="00147465" w:rsidP="00B07C4F">
            <w:pPr>
              <w:jc w:val="both"/>
              <w:rPr>
                <w:bCs/>
                <w:sz w:val="24"/>
                <w:szCs w:val="24"/>
              </w:rPr>
            </w:pPr>
          </w:p>
          <w:p w:rsidR="00147465" w:rsidRPr="008A405D" w:rsidRDefault="00147465" w:rsidP="00147465">
            <w:pPr>
              <w:numPr>
                <w:ilvl w:val="0"/>
                <w:numId w:val="2"/>
              </w:numPr>
              <w:spacing w:after="160" w:line="259" w:lineRule="auto"/>
              <w:jc w:val="both"/>
              <w:rPr>
                <w:sz w:val="24"/>
              </w:rPr>
            </w:pPr>
            <w:r w:rsidRPr="008A405D">
              <w:rPr>
                <w:sz w:val="24"/>
              </w:rPr>
              <w:lastRenderedPageBreak/>
              <w:t>Data Structure</w:t>
            </w:r>
          </w:p>
          <w:p w:rsidR="00147465" w:rsidRPr="00DE1E2C" w:rsidRDefault="00147465" w:rsidP="00B07C4F">
            <w:pPr>
              <w:spacing w:after="160" w:line="259" w:lineRule="auto"/>
              <w:ind w:left="720"/>
              <w:jc w:val="both"/>
              <w:rPr>
                <w:b w:val="0"/>
              </w:rPr>
            </w:pPr>
            <w:r>
              <w:object w:dxaOrig="14988" w:dyaOrig="79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2pt;height:327.6pt" o:ole="">
                  <v:imagedata r:id="rId7" o:title=""/>
                </v:shape>
                <o:OLEObject Type="Embed" ProgID="PBrush" ShapeID="_x0000_i1025" DrawAspect="Content" ObjectID="_1647770745" r:id="rId8"/>
              </w:object>
            </w:r>
          </w:p>
          <w:p w:rsidR="00147465" w:rsidRDefault="00147465" w:rsidP="00B07C4F">
            <w:pPr>
              <w:spacing w:after="160" w:line="259" w:lineRule="auto"/>
              <w:ind w:left="720"/>
              <w:jc w:val="both"/>
            </w:pPr>
            <w:r>
              <w:object w:dxaOrig="14556" w:dyaOrig="2988">
                <v:shape id="_x0000_i1026" type="#_x0000_t75" style="width:458.4pt;height:143.4pt" o:ole="">
                  <v:imagedata r:id="rId9" o:title=""/>
                </v:shape>
                <o:OLEObject Type="Embed" ProgID="PBrush" ShapeID="_x0000_i1026" DrawAspect="Content" ObjectID="_1647770746" r:id="rId10"/>
              </w:object>
            </w:r>
          </w:p>
          <w:p w:rsidR="00147465" w:rsidRPr="00DE1E2C" w:rsidRDefault="00147465" w:rsidP="00B07C4F">
            <w:pPr>
              <w:spacing w:after="160" w:line="259" w:lineRule="auto"/>
              <w:ind w:left="720"/>
              <w:jc w:val="both"/>
              <w:rPr>
                <w:b w:val="0"/>
              </w:rPr>
            </w:pPr>
          </w:p>
          <w:p w:rsidR="00147465" w:rsidRDefault="00147465" w:rsidP="00B07C4F">
            <w:pPr>
              <w:spacing w:after="160" w:line="259" w:lineRule="auto"/>
              <w:ind w:left="720"/>
              <w:jc w:val="both"/>
              <w:rPr>
                <w:b w:val="0"/>
              </w:rPr>
            </w:pPr>
          </w:p>
          <w:p w:rsidR="00147465" w:rsidRDefault="00147465" w:rsidP="00B07C4F">
            <w:pPr>
              <w:spacing w:after="160" w:line="259" w:lineRule="auto"/>
              <w:ind w:left="720"/>
              <w:jc w:val="both"/>
              <w:rPr>
                <w:b w:val="0"/>
              </w:rPr>
            </w:pPr>
          </w:p>
          <w:p w:rsidR="00147465" w:rsidRDefault="00147465" w:rsidP="00B07C4F">
            <w:pPr>
              <w:spacing w:after="160" w:line="259" w:lineRule="auto"/>
              <w:ind w:left="720"/>
              <w:jc w:val="both"/>
              <w:rPr>
                <w:b w:val="0"/>
              </w:rPr>
            </w:pPr>
          </w:p>
          <w:p w:rsidR="00147465" w:rsidRPr="00DE1E2C" w:rsidRDefault="00147465" w:rsidP="00B07C4F">
            <w:pPr>
              <w:spacing w:after="160" w:line="259" w:lineRule="auto"/>
              <w:ind w:left="720"/>
              <w:jc w:val="both"/>
              <w:rPr>
                <w:b w:val="0"/>
              </w:rPr>
            </w:pPr>
          </w:p>
          <w:p w:rsidR="00147465" w:rsidRPr="00DE1E2C" w:rsidRDefault="00147465" w:rsidP="00B07C4F">
            <w:pPr>
              <w:spacing w:after="160" w:line="259" w:lineRule="auto"/>
              <w:ind w:left="720"/>
              <w:jc w:val="both"/>
              <w:rPr>
                <w:b w:val="0"/>
              </w:rPr>
            </w:pPr>
          </w:p>
          <w:p w:rsidR="00147465" w:rsidRPr="008A405D" w:rsidRDefault="00147465" w:rsidP="00147465">
            <w:pPr>
              <w:numPr>
                <w:ilvl w:val="0"/>
                <w:numId w:val="2"/>
              </w:numPr>
              <w:spacing w:after="160" w:line="259" w:lineRule="auto"/>
              <w:jc w:val="both"/>
            </w:pPr>
            <w:r w:rsidRPr="008A405D">
              <w:rPr>
                <w:sz w:val="24"/>
              </w:rPr>
              <w:t>Five Point Summary</w:t>
            </w:r>
          </w:p>
          <w:p w:rsidR="00147465" w:rsidRPr="00A86798" w:rsidRDefault="00147465" w:rsidP="00B07C4F">
            <w:pPr>
              <w:spacing w:after="160" w:line="259" w:lineRule="auto"/>
              <w:ind w:left="720"/>
              <w:jc w:val="both"/>
              <w:rPr>
                <w:b w:val="0"/>
              </w:rPr>
            </w:pPr>
            <w:r w:rsidRPr="00B82BCF">
              <w:rPr>
                <w:b w:val="0"/>
                <w:noProof/>
              </w:rPr>
              <w:drawing>
                <wp:inline distT="0" distB="0" distL="0" distR="0" wp14:anchorId="6A5F1B61" wp14:editId="5DAA4FE6">
                  <wp:extent cx="5814060" cy="31013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14060" cy="3101340"/>
                          </a:xfrm>
                          <a:prstGeom prst="rect">
                            <a:avLst/>
                          </a:prstGeom>
                          <a:noFill/>
                          <a:ln>
                            <a:noFill/>
                          </a:ln>
                        </pic:spPr>
                      </pic:pic>
                    </a:graphicData>
                  </a:graphic>
                </wp:inline>
              </w:drawing>
            </w:r>
          </w:p>
          <w:p w:rsidR="00147465" w:rsidRDefault="00147465" w:rsidP="00147465">
            <w:pPr>
              <w:numPr>
                <w:ilvl w:val="0"/>
                <w:numId w:val="2"/>
              </w:numPr>
              <w:spacing w:after="160" w:line="259" w:lineRule="auto"/>
              <w:jc w:val="both"/>
              <w:rPr>
                <w:b w:val="0"/>
                <w:sz w:val="24"/>
              </w:rPr>
            </w:pPr>
            <w:r w:rsidRPr="00A86798">
              <w:rPr>
                <w:b w:val="0"/>
                <w:sz w:val="24"/>
              </w:rPr>
              <w:t xml:space="preserve">There are 226786 observations with 41 variables. A lot of those 41 variables are irrelevant for our current objective of default prediction. A thorough understanding of the domain and all the variables is necessary to remove irrelevant variables, so I used the data dictionary </w:t>
            </w:r>
            <w:r>
              <w:rPr>
                <w:b w:val="0"/>
                <w:sz w:val="24"/>
              </w:rPr>
              <w:t xml:space="preserve">mentioned above, </w:t>
            </w:r>
            <w:r w:rsidRPr="00A86798">
              <w:rPr>
                <w:b w:val="0"/>
                <w:sz w:val="24"/>
              </w:rPr>
              <w:t>to identify the variables</w:t>
            </w:r>
          </w:p>
          <w:p w:rsidR="00147465" w:rsidRDefault="00147465" w:rsidP="00147465">
            <w:pPr>
              <w:pStyle w:val="ListParagraph"/>
              <w:numPr>
                <w:ilvl w:val="0"/>
                <w:numId w:val="2"/>
              </w:numPr>
              <w:spacing w:after="160" w:line="259" w:lineRule="auto"/>
              <w:rPr>
                <w:rFonts w:asciiTheme="minorHAnsi" w:eastAsiaTheme="minorEastAsia" w:hAnsiTheme="minorHAnsi" w:cstheme="minorBidi"/>
                <w:color w:val="44546A" w:themeColor="text2"/>
                <w:sz w:val="24"/>
              </w:rPr>
            </w:pPr>
            <w:r w:rsidRPr="009F2E1F">
              <w:rPr>
                <w:rFonts w:asciiTheme="minorHAnsi" w:eastAsiaTheme="minorEastAsia" w:hAnsiTheme="minorHAnsi" w:cstheme="minorBidi"/>
                <w:color w:val="44546A" w:themeColor="text2"/>
                <w:sz w:val="24"/>
              </w:rPr>
              <w:t>Date format from some variables need to be treated</w:t>
            </w: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spacing w:after="160" w:line="259" w:lineRule="auto"/>
              <w:jc w:val="both"/>
              <w:rPr>
                <w:color w:val="00B0F0"/>
                <w:sz w:val="36"/>
              </w:rPr>
            </w:pPr>
          </w:p>
          <w:p w:rsidR="00147465" w:rsidRDefault="00147465" w:rsidP="00B07C4F">
            <w:pPr>
              <w:rPr>
                <w:color w:val="00B0F0"/>
                <w:sz w:val="36"/>
              </w:rPr>
            </w:pPr>
            <w:r w:rsidRPr="00A86798">
              <w:rPr>
                <w:color w:val="00B0F0"/>
                <w:sz w:val="36"/>
              </w:rPr>
              <w:lastRenderedPageBreak/>
              <w:t>Exploratory Data Analysis &amp; Data Preparation.</w:t>
            </w:r>
          </w:p>
          <w:p w:rsidR="00147465" w:rsidRPr="009D070C" w:rsidRDefault="00147465" w:rsidP="00B07C4F">
            <w:pPr>
              <w:rPr>
                <w:sz w:val="24"/>
              </w:rPr>
            </w:pPr>
            <w:r w:rsidRPr="009D070C">
              <w:rPr>
                <w:sz w:val="24"/>
              </w:rPr>
              <w:t>Univariate analysis (distribution and spread for every continuous attribute, distribution of data in categories for categorical ones)</w:t>
            </w:r>
            <w:r w:rsidRPr="009D070C">
              <w:rPr>
                <w:sz w:val="24"/>
              </w:rPr>
              <w:tab/>
              <w:t xml:space="preserve"> </w:t>
            </w:r>
          </w:p>
          <w:p w:rsidR="00147465" w:rsidRPr="009D070C"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t xml:space="preserve">Distribution and Spread of Loan Amount: </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 w:val="28"/>
                <w:szCs w:val="22"/>
              </w:rPr>
            </w:pPr>
            <w:r w:rsidRPr="00E86B48">
              <w:rPr>
                <w:rFonts w:asciiTheme="minorHAnsi" w:eastAsiaTheme="minorEastAsia" w:hAnsiTheme="minorHAnsi" w:cstheme="minorBidi"/>
                <w:b/>
                <w:noProof/>
                <w:color w:val="44546A" w:themeColor="text2"/>
                <w:sz w:val="28"/>
                <w:szCs w:val="22"/>
              </w:rPr>
              <w:drawing>
                <wp:inline distT="0" distB="0" distL="0" distR="0" wp14:anchorId="69C80777" wp14:editId="39D34310">
                  <wp:extent cx="3133073" cy="2697480"/>
                  <wp:effectExtent l="0" t="0" r="0" b="7620"/>
                  <wp:docPr id="24" name="Picture 24" descr="C:\Users\satishp2\Desktop\Current\Loan Default\loan_amount 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satishp2\Desktop\Current\Loan Default\loan_amount histogr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4129" cy="2706999"/>
                          </a:xfrm>
                          <a:prstGeom prst="rect">
                            <a:avLst/>
                          </a:prstGeom>
                          <a:noFill/>
                          <a:ln>
                            <a:noFill/>
                          </a:ln>
                        </pic:spPr>
                      </pic:pic>
                    </a:graphicData>
                  </a:graphic>
                </wp:inline>
              </w:drawing>
            </w:r>
          </w:p>
          <w:p w:rsidR="00147465" w:rsidRPr="00E86B48"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E86B48">
              <w:rPr>
                <w:rFonts w:asciiTheme="minorHAnsi" w:eastAsiaTheme="minorEastAsia" w:hAnsiTheme="minorHAnsi" w:cstheme="minorBidi"/>
                <w:color w:val="44546A" w:themeColor="text2"/>
                <w:szCs w:val="22"/>
              </w:rPr>
              <w:t>The distribution is right-skewed as we would normally expect for this kind of variable. A lot of the loans have amounts less than 10000, which is accurate considering the customer base of the company.</w:t>
            </w:r>
          </w:p>
          <w:p w:rsidR="00147465" w:rsidRPr="009D070C"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t xml:space="preserve">Distribution and Spread of Annual Income: </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 w:val="28"/>
                <w:szCs w:val="22"/>
              </w:rPr>
            </w:pPr>
            <w:r w:rsidRPr="009D070C">
              <w:rPr>
                <w:rFonts w:asciiTheme="minorHAnsi" w:eastAsiaTheme="minorEastAsia" w:hAnsiTheme="minorHAnsi" w:cstheme="minorBidi"/>
                <w:b/>
                <w:noProof/>
                <w:color w:val="44546A" w:themeColor="text2"/>
                <w:sz w:val="28"/>
                <w:szCs w:val="22"/>
              </w:rPr>
              <w:drawing>
                <wp:inline distT="0" distB="0" distL="0" distR="0" wp14:anchorId="78C086B0" wp14:editId="0CFC11E4">
                  <wp:extent cx="3052680" cy="2628265"/>
                  <wp:effectExtent l="0" t="0" r="0" b="635"/>
                  <wp:docPr id="26" name="Picture 26" descr="C:\Users\satishp2\Desktop\Current\Loan Default\Annual Income distrib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satishp2\Desktop\Current\Loan Default\Annual Income distributio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5513" cy="2639314"/>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9D070C">
              <w:rPr>
                <w:rFonts w:asciiTheme="minorHAnsi" w:eastAsiaTheme="minorEastAsia" w:hAnsiTheme="minorHAnsi" w:cstheme="minorBidi"/>
                <w:color w:val="44546A" w:themeColor="text2"/>
                <w:szCs w:val="22"/>
              </w:rPr>
              <w:t>Majority of the loan customers fall under the 100K income category</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lastRenderedPageBreak/>
              <w:t>Distribution and Spread of In</w:t>
            </w:r>
            <w:r>
              <w:rPr>
                <w:rFonts w:asciiTheme="minorHAnsi" w:eastAsiaTheme="minorEastAsia" w:hAnsiTheme="minorHAnsi" w:cstheme="minorBidi"/>
                <w:b/>
                <w:color w:val="44546A" w:themeColor="text2"/>
                <w:szCs w:val="22"/>
              </w:rPr>
              <w:t>terest Rate</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noProof/>
                <w:color w:val="44546A" w:themeColor="text2"/>
                <w:szCs w:val="22"/>
              </w:rPr>
              <w:drawing>
                <wp:inline distT="0" distB="0" distL="0" distR="0" wp14:anchorId="3D47065C" wp14:editId="68CBC98B">
                  <wp:extent cx="2800985" cy="2411562"/>
                  <wp:effectExtent l="0" t="0" r="0" b="8255"/>
                  <wp:docPr id="27" name="Picture 27" descr="C:\Users\satishp2\Desktop\Current\Loan Default\Distribution of Interest 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satishp2\Desktop\Current\Loan Default\Distribution of Interest Rat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0525" cy="2419776"/>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9D070C">
              <w:rPr>
                <w:rFonts w:asciiTheme="minorHAnsi" w:eastAsiaTheme="minorEastAsia" w:hAnsiTheme="minorHAnsi" w:cstheme="minorBidi"/>
                <w:color w:val="44546A" w:themeColor="text2"/>
                <w:szCs w:val="22"/>
              </w:rPr>
              <w:t>Majority of the loan customers fall under the 1</w:t>
            </w:r>
            <w:r>
              <w:rPr>
                <w:rFonts w:asciiTheme="minorHAnsi" w:eastAsiaTheme="minorEastAsia" w:hAnsiTheme="minorHAnsi" w:cstheme="minorBidi"/>
                <w:color w:val="44546A" w:themeColor="text2"/>
                <w:szCs w:val="22"/>
              </w:rPr>
              <w:t xml:space="preserve">3% to 17% </w:t>
            </w:r>
            <w:r w:rsidRPr="009D070C">
              <w:rPr>
                <w:rFonts w:asciiTheme="minorHAnsi" w:eastAsiaTheme="minorEastAsia" w:hAnsiTheme="minorHAnsi" w:cstheme="minorBidi"/>
                <w:color w:val="44546A" w:themeColor="text2"/>
                <w:szCs w:val="22"/>
              </w:rPr>
              <w:t xml:space="preserve"> in</w:t>
            </w:r>
            <w:r>
              <w:rPr>
                <w:rFonts w:asciiTheme="minorHAnsi" w:eastAsiaTheme="minorEastAsia" w:hAnsiTheme="minorHAnsi" w:cstheme="minorBidi"/>
                <w:color w:val="44546A" w:themeColor="text2"/>
                <w:szCs w:val="22"/>
              </w:rPr>
              <w:t>terest rate c</w:t>
            </w:r>
            <w:r w:rsidRPr="009D070C">
              <w:rPr>
                <w:rFonts w:asciiTheme="minorHAnsi" w:eastAsiaTheme="minorEastAsia" w:hAnsiTheme="minorHAnsi" w:cstheme="minorBidi"/>
                <w:color w:val="44546A" w:themeColor="text2"/>
                <w:szCs w:val="22"/>
              </w:rPr>
              <w:t>ategory</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t xml:space="preserve">Distribution </w:t>
            </w:r>
            <w:r>
              <w:rPr>
                <w:rFonts w:asciiTheme="minorHAnsi" w:eastAsiaTheme="minorEastAsia" w:hAnsiTheme="minorHAnsi" w:cstheme="minorBidi"/>
                <w:b/>
                <w:color w:val="44546A" w:themeColor="text2"/>
                <w:szCs w:val="22"/>
              </w:rPr>
              <w:t>by Term</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Pr>
                <w:noProof/>
              </w:rPr>
              <w:drawing>
                <wp:inline distT="0" distB="0" distL="114300" distR="114300" wp14:anchorId="6CFFB654" wp14:editId="2902B6BE">
                  <wp:extent cx="4975860" cy="13182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tretch>
                            <a:fillRect/>
                          </a:stretch>
                        </pic:blipFill>
                        <pic:spPr>
                          <a:xfrm>
                            <a:off x="0" y="0"/>
                            <a:ext cx="4988275" cy="1321549"/>
                          </a:xfrm>
                          <a:prstGeom prst="rect">
                            <a:avLst/>
                          </a:prstGeom>
                          <a:noFill/>
                          <a:ln>
                            <a:noFill/>
                          </a:ln>
                        </pic:spPr>
                      </pic:pic>
                    </a:graphicData>
                  </a:graphic>
                </wp:inline>
              </w:drawing>
            </w:r>
          </w:p>
          <w:p w:rsidR="00147465" w:rsidRPr="00195A8B"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195A8B">
              <w:rPr>
                <w:rFonts w:asciiTheme="minorHAnsi" w:eastAsiaTheme="minorEastAsia" w:hAnsiTheme="minorHAnsi" w:cstheme="minorBidi"/>
                <w:color w:val="44546A" w:themeColor="text2"/>
                <w:szCs w:val="22"/>
              </w:rPr>
              <w:t>Sizable number of customers are opting for a 36 months term</w:t>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t xml:space="preserve">Distribution </w:t>
            </w:r>
            <w:r>
              <w:rPr>
                <w:rFonts w:asciiTheme="minorHAnsi" w:eastAsiaTheme="minorEastAsia" w:hAnsiTheme="minorHAnsi" w:cstheme="minorBidi"/>
                <w:b/>
                <w:color w:val="44546A" w:themeColor="text2"/>
                <w:szCs w:val="22"/>
              </w:rPr>
              <w:t>by Grade</w:t>
            </w:r>
            <w:r w:rsidRPr="009D070C">
              <w:rPr>
                <w:rFonts w:asciiTheme="minorHAnsi" w:eastAsiaTheme="minorEastAsia" w:hAnsiTheme="minorHAnsi" w:cstheme="minorBidi"/>
                <w:b/>
                <w:color w:val="44546A" w:themeColor="text2"/>
                <w:szCs w:val="22"/>
              </w:rPr>
              <w:t xml:space="preserve">: </w:t>
            </w:r>
          </w:p>
          <w:p w:rsidR="00147465" w:rsidRPr="009D070C"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noProof/>
              </w:rPr>
              <w:drawing>
                <wp:inline distT="0" distB="0" distL="114300" distR="114300" wp14:anchorId="6829652C" wp14:editId="171B3422">
                  <wp:extent cx="4892040" cy="17297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6"/>
                          <a:stretch>
                            <a:fillRect/>
                          </a:stretch>
                        </pic:blipFill>
                        <pic:spPr>
                          <a:xfrm>
                            <a:off x="0" y="0"/>
                            <a:ext cx="4901885" cy="1733221"/>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rFonts w:asciiTheme="minorHAnsi" w:eastAsiaTheme="minorEastAsia" w:hAnsiTheme="minorHAnsi" w:cstheme="minorBidi"/>
                <w:color w:val="44546A" w:themeColor="text2"/>
                <w:szCs w:val="22"/>
              </w:rPr>
              <w:t>Grade A-D form major share of Loans processed</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9D070C">
              <w:rPr>
                <w:rFonts w:asciiTheme="minorHAnsi" w:eastAsiaTheme="minorEastAsia" w:hAnsiTheme="minorHAnsi" w:cstheme="minorBidi"/>
                <w:b/>
                <w:color w:val="44546A" w:themeColor="text2"/>
                <w:szCs w:val="22"/>
              </w:rPr>
              <w:lastRenderedPageBreak/>
              <w:t xml:space="preserve">Distribution </w:t>
            </w:r>
            <w:r>
              <w:rPr>
                <w:rFonts w:asciiTheme="minorHAnsi" w:eastAsiaTheme="minorEastAsia" w:hAnsiTheme="minorHAnsi" w:cstheme="minorBidi"/>
                <w:b/>
                <w:color w:val="44546A" w:themeColor="text2"/>
                <w:szCs w:val="22"/>
              </w:rPr>
              <w:t>by Verification Status</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noProof/>
              </w:rPr>
              <w:drawing>
                <wp:anchor distT="0" distB="0" distL="114300" distR="114300" simplePos="0" relativeHeight="251659264" behindDoc="0" locked="0" layoutInCell="1" allowOverlap="1" wp14:anchorId="09ABCC74" wp14:editId="1ECF384A">
                  <wp:simplePos x="0" y="0"/>
                  <wp:positionH relativeFrom="column">
                    <wp:posOffset>4211320</wp:posOffset>
                  </wp:positionH>
                  <wp:positionV relativeFrom="paragraph">
                    <wp:posOffset>503555</wp:posOffset>
                  </wp:positionV>
                  <wp:extent cx="1106170" cy="722630"/>
                  <wp:effectExtent l="0" t="0" r="0" b="127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7"/>
                          <a:stretch>
                            <a:fillRect/>
                          </a:stretch>
                        </pic:blipFill>
                        <pic:spPr>
                          <a:xfrm>
                            <a:off x="0" y="0"/>
                            <a:ext cx="1106170" cy="7226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114300" distR="114300" wp14:anchorId="0EAF2090" wp14:editId="6F80F832">
                  <wp:extent cx="3580765" cy="156972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8"/>
                          <a:stretch>
                            <a:fillRect/>
                          </a:stretch>
                        </pic:blipFill>
                        <pic:spPr>
                          <a:xfrm>
                            <a:off x="0" y="0"/>
                            <a:ext cx="3587967" cy="1572877"/>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rFonts w:asciiTheme="minorHAnsi" w:eastAsiaTheme="minorEastAsia" w:hAnsiTheme="minorHAnsi" w:cstheme="minorBidi"/>
                <w:color w:val="44546A" w:themeColor="text2"/>
                <w:szCs w:val="22"/>
              </w:rPr>
              <w:t>Almost equal distribution of Not Verified, Source Verified and Verified loans processed in the past.</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9D070C">
              <w:rPr>
                <w:rFonts w:asciiTheme="minorHAnsi" w:eastAsiaTheme="minorEastAsia" w:hAnsiTheme="minorHAnsi" w:cstheme="minorBidi"/>
                <w:b/>
                <w:color w:val="44546A" w:themeColor="text2"/>
                <w:szCs w:val="22"/>
              </w:rPr>
              <w:t xml:space="preserve">Distribution </w:t>
            </w:r>
            <w:r>
              <w:rPr>
                <w:rFonts w:asciiTheme="minorHAnsi" w:eastAsiaTheme="minorEastAsia" w:hAnsiTheme="minorHAnsi" w:cstheme="minorBidi"/>
                <w:b/>
                <w:color w:val="44546A" w:themeColor="text2"/>
                <w:szCs w:val="22"/>
              </w:rPr>
              <w:t>by Purpose</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noProof/>
              </w:rPr>
              <w:drawing>
                <wp:inline distT="0" distB="0" distL="114300" distR="114300" wp14:anchorId="41BE85BC" wp14:editId="451D429B">
                  <wp:extent cx="5545455" cy="1470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9"/>
                          <a:stretch>
                            <a:fillRect/>
                          </a:stretch>
                        </pic:blipFill>
                        <pic:spPr>
                          <a:xfrm>
                            <a:off x="0" y="0"/>
                            <a:ext cx="5545455" cy="147066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rFonts w:asciiTheme="minorHAnsi" w:eastAsiaTheme="minorEastAsia" w:hAnsiTheme="minorHAnsi" w:cstheme="minorBidi"/>
                <w:color w:val="44546A" w:themeColor="text2"/>
                <w:szCs w:val="22"/>
              </w:rPr>
              <w:t>Debt Consolidation, Credit Cards, Home Improvement followed by Other categories are top reasons for loan applications</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sidRPr="009D070C">
              <w:rPr>
                <w:rFonts w:asciiTheme="minorHAnsi" w:eastAsiaTheme="minorEastAsia" w:hAnsiTheme="minorHAnsi" w:cstheme="minorBidi"/>
                <w:b/>
                <w:color w:val="44546A" w:themeColor="text2"/>
                <w:szCs w:val="22"/>
              </w:rPr>
              <w:t xml:space="preserve">Distribution </w:t>
            </w:r>
            <w:r>
              <w:rPr>
                <w:rFonts w:asciiTheme="minorHAnsi" w:eastAsiaTheme="minorEastAsia" w:hAnsiTheme="minorHAnsi" w:cstheme="minorBidi"/>
                <w:b/>
                <w:color w:val="44546A" w:themeColor="text2"/>
                <w:szCs w:val="22"/>
              </w:rPr>
              <w:t>by Home Ownership</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noProof/>
              </w:rPr>
              <w:drawing>
                <wp:anchor distT="0" distB="0" distL="114300" distR="114300" simplePos="0" relativeHeight="251660288" behindDoc="0" locked="0" layoutInCell="1" allowOverlap="1" wp14:anchorId="0E910ED3" wp14:editId="6DF2784F">
                  <wp:simplePos x="0" y="0"/>
                  <wp:positionH relativeFrom="column">
                    <wp:posOffset>4998720</wp:posOffset>
                  </wp:positionH>
                  <wp:positionV relativeFrom="paragraph">
                    <wp:posOffset>216535</wp:posOffset>
                  </wp:positionV>
                  <wp:extent cx="1066800" cy="12446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0"/>
                          <a:stretch>
                            <a:fillRect/>
                          </a:stretch>
                        </pic:blipFill>
                        <pic:spPr>
                          <a:xfrm>
                            <a:off x="0" y="0"/>
                            <a:ext cx="1066800" cy="1244600"/>
                          </a:xfrm>
                          <a:prstGeom prst="rect">
                            <a:avLst/>
                          </a:prstGeom>
                          <a:noFill/>
                          <a:ln>
                            <a:noFill/>
                          </a:ln>
                        </pic:spPr>
                      </pic:pic>
                    </a:graphicData>
                  </a:graphic>
                </wp:anchor>
              </w:drawing>
            </w:r>
            <w:r>
              <w:rPr>
                <w:noProof/>
              </w:rPr>
              <w:drawing>
                <wp:inline distT="0" distB="0" distL="114300" distR="114300" wp14:anchorId="09FE6FBB" wp14:editId="01110452">
                  <wp:extent cx="4456430" cy="1592580"/>
                  <wp:effectExtent l="0" t="0" r="127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4456430" cy="159258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rFonts w:asciiTheme="minorHAnsi" w:eastAsiaTheme="minorEastAsia" w:hAnsiTheme="minorHAnsi" w:cstheme="minorBidi"/>
                <w:color w:val="44546A" w:themeColor="text2"/>
                <w:szCs w:val="22"/>
              </w:rPr>
              <w:t>Mortgage, Rent &amp; Home Owners are top loan applicants.</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9D070C">
              <w:rPr>
                <w:rFonts w:asciiTheme="minorHAnsi" w:eastAsiaTheme="minorEastAsia" w:hAnsiTheme="minorHAnsi" w:cstheme="minorBidi"/>
                <w:b/>
                <w:color w:val="44546A" w:themeColor="text2"/>
                <w:szCs w:val="22"/>
              </w:rPr>
              <w:lastRenderedPageBreak/>
              <w:t xml:space="preserve">Distribution </w:t>
            </w:r>
            <w:r>
              <w:rPr>
                <w:rFonts w:asciiTheme="minorHAnsi" w:eastAsiaTheme="minorEastAsia" w:hAnsiTheme="minorHAnsi" w:cstheme="minorBidi"/>
                <w:b/>
                <w:color w:val="44546A" w:themeColor="text2"/>
                <w:szCs w:val="22"/>
              </w:rPr>
              <w:t>by Applicant Type</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noProof/>
              </w:rPr>
              <w:drawing>
                <wp:inline distT="0" distB="0" distL="114300" distR="114300" wp14:anchorId="04DF77CA" wp14:editId="0C032421">
                  <wp:extent cx="4701540" cy="1661160"/>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a:stretch>
                            <a:fillRect/>
                          </a:stretch>
                        </pic:blipFill>
                        <pic:spPr>
                          <a:xfrm>
                            <a:off x="0" y="0"/>
                            <a:ext cx="4701540" cy="166116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Cs w:val="22"/>
              </w:rPr>
            </w:pPr>
            <w:r>
              <w:rPr>
                <w:rFonts w:asciiTheme="minorHAnsi" w:eastAsiaTheme="minorEastAsia" w:hAnsiTheme="minorHAnsi" w:cstheme="minorBidi"/>
                <w:color w:val="44546A" w:themeColor="text2"/>
                <w:szCs w:val="22"/>
              </w:rPr>
              <w:t xml:space="preserve">Joint Applicants are totally insignificant in the past. </w:t>
            </w:r>
          </w:p>
          <w:p w:rsidR="00147465" w:rsidRDefault="00147465" w:rsidP="00B07C4F">
            <w:pPr>
              <w:pStyle w:val="NormalWeb"/>
              <w:shd w:val="clear" w:color="auto" w:fill="FFFFFF"/>
              <w:rPr>
                <w:rFonts w:asciiTheme="minorHAnsi" w:eastAsiaTheme="minorEastAsia" w:hAnsiTheme="minorHAnsi" w:cstheme="minorBidi"/>
                <w:color w:val="44546A" w:themeColor="text2"/>
                <w:sz w:val="28"/>
                <w:szCs w:val="22"/>
              </w:rPr>
            </w:pPr>
            <w:r w:rsidRPr="00252AB0">
              <w:rPr>
                <w:rFonts w:asciiTheme="minorHAnsi" w:eastAsiaTheme="minorEastAsia" w:hAnsiTheme="minorHAnsi" w:cstheme="minorBidi"/>
                <w:b/>
                <w:color w:val="44546A" w:themeColor="text2"/>
                <w:szCs w:val="22"/>
              </w:rPr>
              <w:t>Bivariate analysis (relationship between different variables , correlations)</w:t>
            </w:r>
          </w:p>
          <w:p w:rsidR="00147465" w:rsidRDefault="00147465" w:rsidP="00B07C4F">
            <w:pPr>
              <w:spacing w:after="160" w:line="259" w:lineRule="auto"/>
              <w:jc w:val="both"/>
              <w:rPr>
                <w:b w:val="0"/>
                <w:sz w:val="24"/>
              </w:rPr>
            </w:pPr>
            <w:r>
              <w:rPr>
                <w:b w:val="0"/>
                <w:sz w:val="24"/>
              </w:rPr>
              <w:t>Relationship between All Variables: At a high level a visual representation of a Corrplot of all variables will help in cleaning the data for better analysis.</w:t>
            </w:r>
          </w:p>
          <w:p w:rsidR="00147465" w:rsidRDefault="00147465" w:rsidP="00B07C4F">
            <w:pPr>
              <w:spacing w:after="160" w:line="259" w:lineRule="auto"/>
              <w:ind w:left="720"/>
              <w:jc w:val="both"/>
              <w:rPr>
                <w:b w:val="0"/>
                <w:sz w:val="24"/>
              </w:rPr>
            </w:pPr>
            <w:r w:rsidRPr="00E86B48">
              <w:rPr>
                <w:b w:val="0"/>
                <w:noProof/>
                <w:sz w:val="24"/>
              </w:rPr>
              <w:drawing>
                <wp:inline distT="0" distB="0" distL="0" distR="0" wp14:anchorId="6F8DB73F" wp14:editId="2ABBE1BB">
                  <wp:extent cx="5436021" cy="4213860"/>
                  <wp:effectExtent l="0" t="0" r="0" b="0"/>
                  <wp:docPr id="25" name="Picture 25" descr="C:\Users\satishp2\Desktop\Current\Loan Default\Corr Plot default 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satishp2\Desktop\Current\Loan Default\Corr Plot default data.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44479" cy="4220416"/>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Pr>
                <w:rFonts w:asciiTheme="minorHAnsi" w:eastAsiaTheme="minorEastAsia" w:hAnsiTheme="minorHAnsi" w:cstheme="minorBidi"/>
                <w:b/>
                <w:color w:val="44546A" w:themeColor="text2"/>
                <w:szCs w:val="22"/>
              </w:rPr>
              <w:lastRenderedPageBreak/>
              <w:t>Loan Status Vs Term Analysis</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noProof/>
              </w:rPr>
              <w:drawing>
                <wp:anchor distT="0" distB="0" distL="114300" distR="114300" simplePos="0" relativeHeight="251661312" behindDoc="0" locked="0" layoutInCell="1" allowOverlap="1" wp14:anchorId="04CF99EE" wp14:editId="2B50EE84">
                  <wp:simplePos x="0" y="0"/>
                  <wp:positionH relativeFrom="column">
                    <wp:posOffset>4861560</wp:posOffset>
                  </wp:positionH>
                  <wp:positionV relativeFrom="paragraph">
                    <wp:posOffset>1649730</wp:posOffset>
                  </wp:positionV>
                  <wp:extent cx="1003300" cy="59690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4"/>
                          <a:stretch>
                            <a:fillRect/>
                          </a:stretch>
                        </pic:blipFill>
                        <pic:spPr>
                          <a:xfrm>
                            <a:off x="0" y="0"/>
                            <a:ext cx="1003300" cy="596900"/>
                          </a:xfrm>
                          <a:prstGeom prst="rect">
                            <a:avLst/>
                          </a:prstGeom>
                          <a:noFill/>
                          <a:ln>
                            <a:noFill/>
                          </a:ln>
                        </pic:spPr>
                      </pic:pic>
                    </a:graphicData>
                  </a:graphic>
                </wp:anchor>
              </w:drawing>
            </w:r>
            <w:r>
              <w:rPr>
                <w:noProof/>
              </w:rPr>
              <w:drawing>
                <wp:inline distT="0" distB="0" distL="114300" distR="114300" wp14:anchorId="5ADB1A7D" wp14:editId="229413C4">
                  <wp:extent cx="4250690" cy="22783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
                          <a:stretch>
                            <a:fillRect/>
                          </a:stretch>
                        </pic:blipFill>
                        <pic:spPr>
                          <a:xfrm>
                            <a:off x="0" y="0"/>
                            <a:ext cx="4250690" cy="227838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Pr>
                <w:rFonts w:asciiTheme="minorHAnsi" w:eastAsiaTheme="minorEastAsia" w:hAnsiTheme="minorHAnsi" w:cstheme="minorBidi"/>
                <w:b/>
                <w:color w:val="44546A" w:themeColor="text2"/>
                <w:szCs w:val="22"/>
              </w:rPr>
              <w:t>Loan Status Vs Loan Grade Analysis</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noProof/>
              </w:rPr>
              <w:drawing>
                <wp:anchor distT="0" distB="0" distL="114300" distR="114300" simplePos="0" relativeHeight="251662336" behindDoc="1" locked="0" layoutInCell="1" allowOverlap="1" wp14:anchorId="25C6FE54" wp14:editId="5E1791DD">
                  <wp:simplePos x="0" y="0"/>
                  <wp:positionH relativeFrom="column">
                    <wp:posOffset>4892040</wp:posOffset>
                  </wp:positionH>
                  <wp:positionV relativeFrom="paragraph">
                    <wp:posOffset>836295</wp:posOffset>
                  </wp:positionV>
                  <wp:extent cx="692150" cy="1390650"/>
                  <wp:effectExtent l="0" t="0" r="6350" b="6350"/>
                  <wp:wrapTight wrapText="bothSides">
                    <wp:wrapPolygon edited="0">
                      <wp:start x="0" y="0"/>
                      <wp:lineTo x="0" y="21501"/>
                      <wp:lineTo x="21402" y="21501"/>
                      <wp:lineTo x="21402"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6"/>
                          <a:stretch>
                            <a:fillRect/>
                          </a:stretch>
                        </pic:blipFill>
                        <pic:spPr>
                          <a:xfrm>
                            <a:off x="0" y="0"/>
                            <a:ext cx="692150" cy="1390650"/>
                          </a:xfrm>
                          <a:prstGeom prst="rect">
                            <a:avLst/>
                          </a:prstGeom>
                          <a:noFill/>
                          <a:ln>
                            <a:noFill/>
                          </a:ln>
                        </pic:spPr>
                      </pic:pic>
                    </a:graphicData>
                  </a:graphic>
                </wp:anchor>
              </w:drawing>
            </w:r>
            <w:r>
              <w:rPr>
                <w:noProof/>
              </w:rPr>
              <w:drawing>
                <wp:inline distT="0" distB="0" distL="114300" distR="114300" wp14:anchorId="4943B1B6" wp14:editId="45057892">
                  <wp:extent cx="4247515" cy="2316480"/>
                  <wp:effectExtent l="0" t="0" r="635"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7"/>
                          <a:stretch>
                            <a:fillRect/>
                          </a:stretch>
                        </pic:blipFill>
                        <pic:spPr>
                          <a:xfrm>
                            <a:off x="0" y="0"/>
                            <a:ext cx="4247515" cy="231648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rFonts w:asciiTheme="minorHAnsi" w:eastAsiaTheme="minorEastAsia" w:hAnsiTheme="minorHAnsi" w:cstheme="minorBidi"/>
                <w:b/>
                <w:color w:val="44546A" w:themeColor="text2"/>
                <w:szCs w:val="22"/>
              </w:rPr>
              <w:t>Verification Status Vs Loan Status (Fully Paid) Analysis</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noProof/>
              </w:rPr>
              <w:drawing>
                <wp:anchor distT="0" distB="0" distL="114300" distR="114300" simplePos="0" relativeHeight="251663360" behindDoc="1" locked="0" layoutInCell="1" allowOverlap="1" wp14:anchorId="7DEF50A0" wp14:editId="60F5174A">
                  <wp:simplePos x="0" y="0"/>
                  <wp:positionH relativeFrom="column">
                    <wp:posOffset>4983480</wp:posOffset>
                  </wp:positionH>
                  <wp:positionV relativeFrom="paragraph">
                    <wp:posOffset>803275</wp:posOffset>
                  </wp:positionV>
                  <wp:extent cx="1181100" cy="762000"/>
                  <wp:effectExtent l="0" t="0" r="0" b="0"/>
                  <wp:wrapTight wrapText="bothSides">
                    <wp:wrapPolygon edited="0">
                      <wp:start x="0" y="0"/>
                      <wp:lineTo x="0" y="21240"/>
                      <wp:lineTo x="21368" y="21240"/>
                      <wp:lineTo x="21368"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8"/>
                          <a:stretch>
                            <a:fillRect/>
                          </a:stretch>
                        </pic:blipFill>
                        <pic:spPr>
                          <a:xfrm>
                            <a:off x="0" y="0"/>
                            <a:ext cx="1181100" cy="762000"/>
                          </a:xfrm>
                          <a:prstGeom prst="rect">
                            <a:avLst/>
                          </a:prstGeom>
                          <a:noFill/>
                          <a:ln>
                            <a:noFill/>
                          </a:ln>
                        </pic:spPr>
                      </pic:pic>
                    </a:graphicData>
                  </a:graphic>
                </wp:anchor>
              </w:drawing>
            </w:r>
            <w:r>
              <w:rPr>
                <w:noProof/>
              </w:rPr>
              <w:drawing>
                <wp:inline distT="0" distB="0" distL="114300" distR="114300" wp14:anchorId="358B53D1" wp14:editId="3D1B3BEA">
                  <wp:extent cx="4297680" cy="205740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9"/>
                          <a:stretch>
                            <a:fillRect/>
                          </a:stretch>
                        </pic:blipFill>
                        <pic:spPr>
                          <a:xfrm>
                            <a:off x="0" y="0"/>
                            <a:ext cx="4297680" cy="205740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rFonts w:asciiTheme="minorHAnsi" w:eastAsiaTheme="minorEastAsia" w:hAnsiTheme="minorHAnsi" w:cstheme="minorBidi"/>
                <w:b/>
                <w:color w:val="44546A" w:themeColor="text2"/>
                <w:szCs w:val="22"/>
              </w:rPr>
              <w:lastRenderedPageBreak/>
              <w:t>Verification Status Vs Loan Status (Default) Analysis</w:t>
            </w:r>
            <w:r w:rsidRPr="009D070C">
              <w:rPr>
                <w:rFonts w:asciiTheme="minorHAnsi" w:eastAsiaTheme="minorEastAsia" w:hAnsiTheme="minorHAnsi" w:cstheme="minorBidi"/>
                <w:b/>
                <w:color w:val="44546A" w:themeColor="text2"/>
                <w:szCs w:val="22"/>
              </w:rPr>
              <w:t xml:space="preserve">: </w:t>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r>
              <w:rPr>
                <w:noProof/>
              </w:rPr>
              <w:drawing>
                <wp:anchor distT="0" distB="0" distL="114300" distR="114300" simplePos="0" relativeHeight="251664384" behindDoc="1" locked="0" layoutInCell="1" allowOverlap="1" wp14:anchorId="58D64251" wp14:editId="2EBB141D">
                  <wp:simplePos x="0" y="0"/>
                  <wp:positionH relativeFrom="column">
                    <wp:posOffset>4838700</wp:posOffset>
                  </wp:positionH>
                  <wp:positionV relativeFrom="paragraph">
                    <wp:posOffset>1055370</wp:posOffset>
                  </wp:positionV>
                  <wp:extent cx="1181100" cy="762000"/>
                  <wp:effectExtent l="0" t="0" r="0" b="0"/>
                  <wp:wrapTight wrapText="bothSides">
                    <wp:wrapPolygon edited="0">
                      <wp:start x="0" y="0"/>
                      <wp:lineTo x="0" y="21240"/>
                      <wp:lineTo x="21368" y="21240"/>
                      <wp:lineTo x="21368"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8"/>
                          <a:stretch>
                            <a:fillRect/>
                          </a:stretch>
                        </pic:blipFill>
                        <pic:spPr>
                          <a:xfrm>
                            <a:off x="0" y="0"/>
                            <a:ext cx="1181100" cy="762000"/>
                          </a:xfrm>
                          <a:prstGeom prst="rect">
                            <a:avLst/>
                          </a:prstGeom>
                          <a:noFill/>
                          <a:ln>
                            <a:noFill/>
                          </a:ln>
                        </pic:spPr>
                      </pic:pic>
                    </a:graphicData>
                  </a:graphic>
                </wp:anchor>
              </w:drawing>
            </w:r>
            <w:r>
              <w:rPr>
                <w:noProof/>
              </w:rPr>
              <w:drawing>
                <wp:inline distT="0" distB="0" distL="114300" distR="114300" wp14:anchorId="59FF6B95" wp14:editId="36CF252C">
                  <wp:extent cx="4318635" cy="211836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0"/>
                          <a:stretch>
                            <a:fillRect/>
                          </a:stretch>
                        </pic:blipFill>
                        <pic:spPr>
                          <a:xfrm>
                            <a:off x="0" y="0"/>
                            <a:ext cx="4318635" cy="2118360"/>
                          </a:xfrm>
                          <a:prstGeom prst="rect">
                            <a:avLst/>
                          </a:prstGeom>
                          <a:noFill/>
                          <a:ln>
                            <a:noFill/>
                          </a:ln>
                        </pic:spPr>
                      </pic:pic>
                    </a:graphicData>
                  </a:graphic>
                </wp:inline>
              </w:drawing>
            </w:r>
          </w:p>
          <w:p w:rsidR="00147465" w:rsidRDefault="00147465" w:rsidP="00B07C4F">
            <w:pPr>
              <w:pStyle w:val="NormalWeb"/>
              <w:shd w:val="clear" w:color="auto" w:fill="FFFFFF"/>
              <w:ind w:left="360"/>
              <w:rPr>
                <w:rFonts w:asciiTheme="minorHAnsi" w:eastAsiaTheme="minorEastAsia" w:hAnsiTheme="minorHAnsi" w:cstheme="minorBidi"/>
                <w:color w:val="44546A" w:themeColor="text2"/>
                <w:sz w:val="28"/>
                <w:szCs w:val="22"/>
              </w:rPr>
            </w:pPr>
          </w:p>
          <w:p w:rsidR="00147465" w:rsidRPr="002A3FD7"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t>Removal of unwanted variables &amp; Outliers</w:t>
            </w:r>
          </w:p>
          <w:p w:rsidR="00147465" w:rsidRPr="002A3FD7"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t>Variables Removed:</w:t>
            </w:r>
          </w:p>
          <w:p w:rsidR="00147465"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rPr>
            </w:pPr>
            <w:r w:rsidRPr="00D8243E">
              <w:rPr>
                <w:rFonts w:asciiTheme="minorHAnsi" w:eastAsiaTheme="minorEastAsia" w:hAnsiTheme="minorHAnsi" w:cstheme="minorBidi"/>
                <w:b/>
                <w:color w:val="44546A" w:themeColor="text2"/>
              </w:rPr>
              <w:t>funded_amt</w:t>
            </w:r>
            <w:r w:rsidRPr="00D8243E">
              <w:rPr>
                <w:rFonts w:asciiTheme="minorHAnsi" w:eastAsiaTheme="minorEastAsia" w:hAnsiTheme="minorHAnsi" w:cstheme="minorBidi"/>
                <w:color w:val="44546A" w:themeColor="text2"/>
              </w:rPr>
              <w:t xml:space="preserve"> and </w:t>
            </w:r>
            <w:r w:rsidRPr="00D8243E">
              <w:rPr>
                <w:rFonts w:asciiTheme="minorHAnsi" w:eastAsiaTheme="minorEastAsia" w:hAnsiTheme="minorHAnsi" w:cstheme="minorBidi"/>
                <w:b/>
                <w:color w:val="44546A" w:themeColor="text2"/>
              </w:rPr>
              <w:t>funded_amv_inv</w:t>
            </w:r>
            <w:r w:rsidRPr="00D8243E">
              <w:rPr>
                <w:rFonts w:asciiTheme="minorHAnsi" w:eastAsiaTheme="minorEastAsia" w:hAnsiTheme="minorHAnsi" w:cstheme="minorBidi"/>
                <w:color w:val="44546A" w:themeColor="text2"/>
              </w:rPr>
              <w:t>, don’t seem to vary in numbers for significant data set. We can drop one column.</w:t>
            </w:r>
          </w:p>
          <w:p w:rsidR="00147465" w:rsidRPr="00D8243E" w:rsidRDefault="00147465" w:rsidP="00147465">
            <w:pPr>
              <w:pStyle w:val="NormalWeb"/>
              <w:numPr>
                <w:ilvl w:val="1"/>
                <w:numId w:val="2"/>
              </w:numPr>
              <w:shd w:val="clear" w:color="auto" w:fill="FFFFFF"/>
              <w:rPr>
                <w:rFonts w:asciiTheme="minorHAnsi" w:eastAsiaTheme="minorEastAsia" w:hAnsiTheme="minorHAnsi" w:cstheme="minorBidi"/>
                <w:color w:val="44546A" w:themeColor="text2"/>
              </w:rPr>
            </w:pPr>
            <w:r w:rsidRPr="00D8243E">
              <w:rPr>
                <w:rFonts w:asciiTheme="minorHAnsi" w:eastAsiaTheme="minorEastAsia" w:hAnsiTheme="minorHAnsi" w:cstheme="minorBidi"/>
                <w:b/>
                <w:color w:val="44546A" w:themeColor="text2"/>
              </w:rPr>
              <w:t>desc</w:t>
            </w:r>
            <w:r w:rsidRPr="00D8243E">
              <w:rPr>
                <w:rFonts w:asciiTheme="minorHAnsi" w:eastAsiaTheme="minorEastAsia" w:hAnsiTheme="minorHAnsi" w:cstheme="minorBidi"/>
                <w:color w:val="44546A" w:themeColor="text2"/>
              </w:rPr>
              <w:t xml:space="preserve"> column has a lot of text and the key information is categorized in </w:t>
            </w:r>
            <w:r w:rsidRPr="00D8243E">
              <w:rPr>
                <w:rFonts w:asciiTheme="minorHAnsi" w:eastAsiaTheme="minorEastAsia" w:hAnsiTheme="minorHAnsi" w:cstheme="minorBidi"/>
                <w:b/>
                <w:color w:val="44546A" w:themeColor="text2"/>
              </w:rPr>
              <w:t>purpose</w:t>
            </w:r>
            <w:r w:rsidRPr="00D8243E">
              <w:rPr>
                <w:rFonts w:asciiTheme="minorHAnsi" w:eastAsiaTheme="minorEastAsia" w:hAnsiTheme="minorHAnsi" w:cstheme="minorBidi"/>
                <w:color w:val="44546A" w:themeColor="text2"/>
              </w:rPr>
              <w:t xml:space="preserve"> column. So we can drop the </w:t>
            </w:r>
            <w:r w:rsidRPr="00D8243E">
              <w:rPr>
                <w:rFonts w:asciiTheme="minorHAnsi" w:eastAsiaTheme="minorEastAsia" w:hAnsiTheme="minorHAnsi" w:cstheme="minorBidi"/>
                <w:b/>
                <w:color w:val="44546A" w:themeColor="text2"/>
              </w:rPr>
              <w:t>desc</w:t>
            </w:r>
            <w:r w:rsidRPr="00D8243E">
              <w:rPr>
                <w:rFonts w:asciiTheme="minorHAnsi" w:eastAsiaTheme="minorEastAsia" w:hAnsiTheme="minorHAnsi" w:cstheme="minorBidi"/>
                <w:color w:val="44546A" w:themeColor="text2"/>
              </w:rPr>
              <w:t xml:space="preserve"> column </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b/>
                <w:color w:val="44546A" w:themeColor="text2"/>
                <w:sz w:val="24"/>
              </w:rPr>
              <w:t>total_pymnt</w:t>
            </w:r>
            <w:r w:rsidRPr="00AE1C87">
              <w:rPr>
                <w:rFonts w:asciiTheme="minorHAnsi" w:eastAsiaTheme="minorEastAsia" w:hAnsiTheme="minorHAnsi" w:cstheme="minorBidi"/>
                <w:color w:val="44546A" w:themeColor="text2"/>
                <w:sz w:val="24"/>
              </w:rPr>
              <w:t xml:space="preserve"> and </w:t>
            </w:r>
            <w:r w:rsidRPr="00AE1C87">
              <w:rPr>
                <w:rFonts w:asciiTheme="minorHAnsi" w:eastAsiaTheme="minorEastAsia" w:hAnsiTheme="minorHAnsi" w:cstheme="minorBidi"/>
                <w:b/>
                <w:color w:val="44546A" w:themeColor="text2"/>
                <w:sz w:val="24"/>
              </w:rPr>
              <w:t xml:space="preserve">total_pymnt_inv </w:t>
            </w:r>
            <w:r w:rsidRPr="00AE1C87">
              <w:rPr>
                <w:rFonts w:asciiTheme="minorHAnsi" w:eastAsiaTheme="minorEastAsia" w:hAnsiTheme="minorHAnsi" w:cstheme="minorBidi"/>
                <w:color w:val="44546A" w:themeColor="text2"/>
                <w:sz w:val="24"/>
              </w:rPr>
              <w:t>don’t seem to vary in numbers for significant data set. We may choose to drop one column.</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b/>
                <w:color w:val="44546A" w:themeColor="text2"/>
                <w:sz w:val="24"/>
              </w:rPr>
              <w:t>recoveries</w:t>
            </w:r>
            <w:r w:rsidRPr="00AE1C87">
              <w:rPr>
                <w:rFonts w:asciiTheme="minorHAnsi" w:eastAsiaTheme="minorEastAsia" w:hAnsiTheme="minorHAnsi" w:cstheme="minorBidi"/>
                <w:color w:val="44546A" w:themeColor="text2"/>
                <w:sz w:val="24"/>
              </w:rPr>
              <w:t xml:space="preserve"> and </w:t>
            </w:r>
            <w:r w:rsidRPr="00515208">
              <w:rPr>
                <w:rFonts w:asciiTheme="minorHAnsi" w:eastAsiaTheme="minorEastAsia" w:hAnsiTheme="minorHAnsi" w:cstheme="minorBidi"/>
                <w:b/>
                <w:color w:val="44546A" w:themeColor="text2"/>
                <w:sz w:val="24"/>
              </w:rPr>
              <w:t>collection_recovery_fee</w:t>
            </w:r>
            <w:r w:rsidRPr="00AE1C87">
              <w:rPr>
                <w:rFonts w:asciiTheme="minorHAnsi" w:eastAsiaTheme="minorEastAsia" w:hAnsiTheme="minorHAnsi" w:cstheme="minorBidi"/>
                <w:color w:val="44546A" w:themeColor="text2"/>
                <w:sz w:val="24"/>
              </w:rPr>
              <w:t xml:space="preserve"> have only “0” value. Can be dropped</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 xml:space="preserve">As the data is from the past, </w:t>
            </w:r>
            <w:r w:rsidRPr="00AE1C87">
              <w:rPr>
                <w:rFonts w:asciiTheme="minorHAnsi" w:eastAsiaTheme="minorEastAsia" w:hAnsiTheme="minorHAnsi" w:cstheme="minorBidi"/>
                <w:b/>
                <w:color w:val="44546A" w:themeColor="text2"/>
                <w:sz w:val="24"/>
              </w:rPr>
              <w:t>next_pymnt_d</w:t>
            </w:r>
            <w:r w:rsidRPr="00AE1C87">
              <w:rPr>
                <w:rFonts w:asciiTheme="minorHAnsi" w:eastAsiaTheme="minorEastAsia" w:hAnsiTheme="minorHAnsi" w:cstheme="minorBidi"/>
                <w:color w:val="44546A" w:themeColor="text2"/>
                <w:sz w:val="24"/>
              </w:rPr>
              <w:t xml:space="preserve"> is not relevant data. Can be dropped</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9158DC">
              <w:rPr>
                <w:rFonts w:asciiTheme="minorHAnsi" w:eastAsiaTheme="minorEastAsia" w:hAnsiTheme="minorHAnsi" w:cstheme="minorBidi"/>
                <w:b/>
                <w:color w:val="44546A" w:themeColor="text2"/>
                <w:sz w:val="24"/>
              </w:rPr>
              <w:t>out_prncp</w:t>
            </w:r>
            <w:r>
              <w:rPr>
                <w:rFonts w:asciiTheme="minorHAnsi" w:eastAsiaTheme="minorEastAsia" w:hAnsiTheme="minorHAnsi" w:cstheme="minorBidi"/>
                <w:b/>
                <w:color w:val="44546A" w:themeColor="text2"/>
                <w:sz w:val="24"/>
              </w:rPr>
              <w:t xml:space="preserve"> &amp; </w:t>
            </w:r>
            <w:r w:rsidRPr="009158DC">
              <w:rPr>
                <w:rFonts w:asciiTheme="minorHAnsi" w:eastAsiaTheme="minorEastAsia" w:hAnsiTheme="minorHAnsi" w:cstheme="minorBidi"/>
                <w:b/>
                <w:color w:val="44546A" w:themeColor="text2"/>
                <w:sz w:val="24"/>
              </w:rPr>
              <w:t>out_prncp_inv</w:t>
            </w:r>
            <w:r>
              <w:rPr>
                <w:rFonts w:asciiTheme="minorHAnsi" w:eastAsiaTheme="minorEastAsia" w:hAnsiTheme="minorHAnsi" w:cstheme="minorBidi"/>
                <w:b/>
                <w:color w:val="44546A" w:themeColor="text2"/>
                <w:sz w:val="24"/>
              </w:rPr>
              <w:t xml:space="preserve"> </w:t>
            </w:r>
            <w:r w:rsidRPr="00AE1C87">
              <w:rPr>
                <w:rFonts w:asciiTheme="minorHAnsi" w:eastAsiaTheme="minorEastAsia" w:hAnsiTheme="minorHAnsi" w:cstheme="minorBidi"/>
                <w:color w:val="44546A" w:themeColor="text2"/>
                <w:sz w:val="24"/>
              </w:rPr>
              <w:t xml:space="preserve">don’t seem to vary in numbers for significant data set. We </w:t>
            </w:r>
            <w:r>
              <w:rPr>
                <w:rFonts w:asciiTheme="minorHAnsi" w:eastAsiaTheme="minorEastAsia" w:hAnsiTheme="minorHAnsi" w:cstheme="minorBidi"/>
                <w:color w:val="44546A" w:themeColor="text2"/>
                <w:sz w:val="24"/>
              </w:rPr>
              <w:t xml:space="preserve">can </w:t>
            </w:r>
            <w:r w:rsidRPr="00AE1C87">
              <w:rPr>
                <w:rFonts w:asciiTheme="minorHAnsi" w:eastAsiaTheme="minorEastAsia" w:hAnsiTheme="minorHAnsi" w:cstheme="minorBidi"/>
                <w:color w:val="44546A" w:themeColor="text2"/>
                <w:sz w:val="24"/>
              </w:rPr>
              <w:t>drop one column.</w:t>
            </w:r>
          </w:p>
          <w:p w:rsidR="00147465" w:rsidRPr="002A3FD7"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t>Outliers Treatment:</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b/>
                <w:color w:val="44546A" w:themeColor="text2"/>
                <w:sz w:val="24"/>
              </w:rPr>
              <w:t>home_ownership,</w:t>
            </w:r>
            <w:r w:rsidRPr="00AE1C87">
              <w:rPr>
                <w:rFonts w:asciiTheme="minorHAnsi" w:eastAsiaTheme="minorEastAsia" w:hAnsiTheme="minorHAnsi" w:cstheme="minorBidi"/>
                <w:color w:val="44546A" w:themeColor="text2"/>
                <w:sz w:val="24"/>
              </w:rPr>
              <w:t xml:space="preserve"> has 6 categories, ANY, MORTGAGE, NONE OTHER, OWN, RENT. </w:t>
            </w:r>
          </w:p>
          <w:p w:rsidR="00147465" w:rsidRPr="00AE1C87" w:rsidRDefault="00147465" w:rsidP="00147465">
            <w:pPr>
              <w:pStyle w:val="ListParagraph"/>
              <w:numPr>
                <w:ilvl w:val="2"/>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The number of rows for ANY is 1 out of 226786 rows. We can remove it.</w:t>
            </w:r>
          </w:p>
          <w:p w:rsidR="00147465" w:rsidRPr="00AE1C87" w:rsidRDefault="00147465" w:rsidP="00147465">
            <w:pPr>
              <w:pStyle w:val="ListParagraph"/>
              <w:numPr>
                <w:ilvl w:val="2"/>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The number of rows for NONE is 36 out of 226786 rows. We can remove it.</w:t>
            </w:r>
          </w:p>
          <w:p w:rsidR="00147465" w:rsidRPr="00AE1C87" w:rsidRDefault="00147465" w:rsidP="00147465">
            <w:pPr>
              <w:pStyle w:val="ListParagraph"/>
              <w:numPr>
                <w:ilvl w:val="2"/>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The number of rows for OTHER is 114 out of 226786 rows. We can keep it.</w:t>
            </w:r>
          </w:p>
          <w:p w:rsidR="00147465" w:rsidRPr="00AE1C87" w:rsidRDefault="00147465" w:rsidP="00147465">
            <w:pPr>
              <w:pStyle w:val="ListParagraph"/>
              <w:numPr>
                <w:ilvl w:val="2"/>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Rest all we can keep it.</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b/>
                <w:color w:val="44546A" w:themeColor="text2"/>
                <w:sz w:val="24"/>
              </w:rPr>
              <w:t>pymnt_plan,</w:t>
            </w:r>
            <w:r w:rsidRPr="00AE1C87">
              <w:rPr>
                <w:rFonts w:asciiTheme="minorHAnsi" w:eastAsiaTheme="minorEastAsia" w:hAnsiTheme="minorHAnsi" w:cstheme="minorBidi"/>
                <w:color w:val="44546A" w:themeColor="text2"/>
                <w:sz w:val="24"/>
              </w:rPr>
              <w:t xml:space="preserve"> only 6 out of 226786 customers have a payment plan. We can remove their data.</w:t>
            </w:r>
          </w:p>
          <w:p w:rsidR="00147465" w:rsidRPr="00AE1C87"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b/>
                <w:color w:val="44546A" w:themeColor="text2"/>
                <w:sz w:val="24"/>
              </w:rPr>
              <w:t>Application_type</w:t>
            </w:r>
            <w:r w:rsidRPr="00AE1C87">
              <w:rPr>
                <w:rFonts w:asciiTheme="minorHAnsi" w:eastAsiaTheme="minorEastAsia" w:hAnsiTheme="minorHAnsi" w:cstheme="minorBidi"/>
                <w:color w:val="44546A" w:themeColor="text2"/>
                <w:sz w:val="24"/>
              </w:rPr>
              <w:t xml:space="preserve"> has 2 categories, INDIVIDUAL and JOINT</w:t>
            </w:r>
          </w:p>
          <w:p w:rsidR="00147465" w:rsidRDefault="00147465" w:rsidP="00147465">
            <w:pPr>
              <w:pStyle w:val="ListParagraph"/>
              <w:numPr>
                <w:ilvl w:val="2"/>
                <w:numId w:val="2"/>
              </w:numPr>
              <w:rPr>
                <w:rFonts w:asciiTheme="minorHAnsi" w:eastAsiaTheme="minorEastAsia" w:hAnsiTheme="minorHAnsi" w:cstheme="minorBidi"/>
                <w:color w:val="44546A" w:themeColor="text2"/>
                <w:sz w:val="24"/>
              </w:rPr>
            </w:pPr>
            <w:r w:rsidRPr="00AE1C87">
              <w:rPr>
                <w:rFonts w:asciiTheme="minorHAnsi" w:eastAsiaTheme="minorEastAsia" w:hAnsiTheme="minorHAnsi" w:cstheme="minorBidi"/>
                <w:color w:val="44546A" w:themeColor="text2"/>
                <w:sz w:val="24"/>
              </w:rPr>
              <w:t>The number of rows for JOINT is 6 out of 226786 rows. We can remove it.</w:t>
            </w:r>
          </w:p>
          <w:p w:rsidR="00147465" w:rsidRPr="002A3FD7"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lastRenderedPageBreak/>
              <w:t>Null Values Treatment:</w:t>
            </w:r>
          </w:p>
          <w:p w:rsidR="00147465" w:rsidRPr="00AC2632" w:rsidRDefault="00147465" w:rsidP="00147465">
            <w:pPr>
              <w:pStyle w:val="ListParagraph"/>
              <w:numPr>
                <w:ilvl w:val="1"/>
                <w:numId w:val="2"/>
              </w:numPr>
              <w:rPr>
                <w:rFonts w:asciiTheme="minorHAnsi" w:eastAsiaTheme="minorEastAsia" w:hAnsiTheme="minorHAnsi" w:cstheme="minorBidi"/>
                <w:color w:val="44546A" w:themeColor="text2"/>
                <w:sz w:val="24"/>
              </w:rPr>
            </w:pPr>
            <w:r w:rsidRPr="00AC2632">
              <w:rPr>
                <w:rFonts w:asciiTheme="minorHAnsi" w:eastAsiaTheme="minorEastAsia" w:hAnsiTheme="minorHAnsi" w:cstheme="minorBidi"/>
                <w:color w:val="44546A" w:themeColor="text2"/>
                <w:sz w:val="24"/>
              </w:rPr>
              <w:t>Replaced all blank data fields by “0”</w:t>
            </w:r>
          </w:p>
          <w:p w:rsidR="00147465" w:rsidRPr="00AC2632" w:rsidRDefault="00147465" w:rsidP="00147465">
            <w:pPr>
              <w:pStyle w:val="ListParagraph"/>
              <w:numPr>
                <w:ilvl w:val="1"/>
                <w:numId w:val="2"/>
              </w:numPr>
              <w:shd w:val="clear" w:color="auto" w:fill="FFFFFF"/>
              <w:rPr>
                <w:b/>
                <w:sz w:val="24"/>
              </w:rPr>
            </w:pPr>
            <w:r w:rsidRPr="00AC2632">
              <w:rPr>
                <w:rFonts w:asciiTheme="minorHAnsi" w:eastAsiaTheme="minorEastAsia" w:hAnsiTheme="minorHAnsi" w:cstheme="minorBidi"/>
                <w:color w:val="44546A" w:themeColor="text2"/>
                <w:sz w:val="24"/>
              </w:rPr>
              <w:t xml:space="preserve">Min Max replacement done for “revol_uti” variable </w:t>
            </w:r>
          </w:p>
          <w:p w:rsidR="00147465" w:rsidRDefault="00147465" w:rsidP="00B07C4F">
            <w:pPr>
              <w:spacing w:after="160" w:line="259" w:lineRule="auto"/>
              <w:ind w:left="360"/>
              <w:jc w:val="both"/>
              <w:rPr>
                <w:b w:val="0"/>
                <w:sz w:val="24"/>
              </w:rPr>
            </w:pPr>
          </w:p>
          <w:p w:rsidR="00147465" w:rsidRDefault="00147465" w:rsidP="00B07C4F">
            <w:pPr>
              <w:spacing w:after="160" w:line="259" w:lineRule="auto"/>
              <w:ind w:left="360"/>
              <w:jc w:val="both"/>
              <w:rPr>
                <w:b w:val="0"/>
                <w:sz w:val="24"/>
              </w:rPr>
            </w:pPr>
            <w:r w:rsidRPr="00231956">
              <w:rPr>
                <w:b w:val="0"/>
                <w:sz w:val="24"/>
              </w:rPr>
              <w:t xml:space="preserve">We </w:t>
            </w:r>
            <w:r>
              <w:rPr>
                <w:b w:val="0"/>
                <w:sz w:val="24"/>
              </w:rPr>
              <w:t>can now conduct a Data cleaning exercise on the excel sheet to drop the irrelevant columns &amp; rows, rename few variables and add the variables.</w:t>
            </w:r>
          </w:p>
          <w:p w:rsidR="00147465" w:rsidRDefault="00147465" w:rsidP="00B07C4F">
            <w:pPr>
              <w:pStyle w:val="ListParagraph"/>
              <w:ind w:firstLine="0"/>
              <w:rPr>
                <w:rFonts w:asciiTheme="minorHAnsi" w:eastAsiaTheme="minorEastAsia" w:hAnsiTheme="minorHAnsi" w:cstheme="minorBidi"/>
                <w:b/>
                <w:color w:val="44546A" w:themeColor="text2"/>
                <w:sz w:val="24"/>
              </w:rPr>
            </w:pPr>
          </w:p>
          <w:p w:rsidR="00147465" w:rsidRDefault="00147465" w:rsidP="00B07C4F">
            <w:pPr>
              <w:ind w:left="360"/>
              <w:jc w:val="both"/>
              <w:rPr>
                <w:sz w:val="24"/>
              </w:rPr>
            </w:pPr>
            <w:r>
              <w:rPr>
                <w:b w:val="0"/>
                <w:sz w:val="24"/>
              </w:rPr>
              <w:t xml:space="preserve">After the Data Cleansing, the new dataset is </w:t>
            </w:r>
            <w:r w:rsidRPr="00B8375D">
              <w:rPr>
                <w:sz w:val="24"/>
              </w:rPr>
              <w:t>loan_default_Imputed</w:t>
            </w:r>
            <w:r>
              <w:rPr>
                <w:sz w:val="24"/>
              </w:rPr>
              <w:t>.xls.</w:t>
            </w:r>
          </w:p>
          <w:p w:rsidR="00147465" w:rsidRPr="00B8375D" w:rsidRDefault="00147465" w:rsidP="00B07C4F">
            <w:pPr>
              <w:ind w:left="360"/>
              <w:jc w:val="both"/>
              <w:rPr>
                <w:b w:val="0"/>
                <w:sz w:val="24"/>
              </w:rPr>
            </w:pPr>
            <w:r w:rsidRPr="00B8375D">
              <w:rPr>
                <w:b w:val="0"/>
                <w:sz w:val="24"/>
              </w:rPr>
              <w:t>Load the new Dataset on R.</w:t>
            </w:r>
          </w:p>
          <w:p w:rsidR="00147465" w:rsidRDefault="00147465" w:rsidP="00B07C4F">
            <w:pPr>
              <w:jc w:val="both"/>
              <w:rPr>
                <w:bCs/>
                <w:sz w:val="24"/>
                <w:szCs w:val="24"/>
              </w:rPr>
            </w:pPr>
          </w:p>
          <w:p w:rsidR="00147465" w:rsidRPr="002A3FD7" w:rsidRDefault="00147465" w:rsidP="00B07C4F">
            <w:pPr>
              <w:pStyle w:val="NormalWeb"/>
              <w:shd w:val="clear" w:color="auto" w:fill="FFFFFF"/>
              <w:ind w:left="36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t>N</w:t>
            </w:r>
            <w:r>
              <w:rPr>
                <w:rFonts w:asciiTheme="minorHAnsi" w:eastAsiaTheme="minorEastAsia" w:hAnsiTheme="minorHAnsi" w:cstheme="minorBidi"/>
                <w:b/>
                <w:color w:val="44546A" w:themeColor="text2"/>
                <w:szCs w:val="22"/>
              </w:rPr>
              <w:t>ew Data Shape</w:t>
            </w:r>
            <w:r w:rsidRPr="002A3FD7">
              <w:rPr>
                <w:rFonts w:asciiTheme="minorHAnsi" w:eastAsiaTheme="minorEastAsia" w:hAnsiTheme="minorHAnsi" w:cstheme="minorBidi"/>
                <w:b/>
                <w:color w:val="44546A" w:themeColor="text2"/>
                <w:szCs w:val="22"/>
              </w:rPr>
              <w:t xml:space="preserve">: </w:t>
            </w:r>
          </w:p>
          <w:p w:rsidR="00147465" w:rsidRPr="002A3FD7" w:rsidRDefault="00147465" w:rsidP="00B07C4F">
            <w:pPr>
              <w:ind w:left="720"/>
              <w:jc w:val="both"/>
              <w:rPr>
                <w:b w:val="0"/>
                <w:sz w:val="24"/>
              </w:rPr>
            </w:pPr>
            <w:r w:rsidRPr="002A3FD7">
              <w:rPr>
                <w:b w:val="0"/>
                <w:sz w:val="24"/>
              </w:rPr>
              <w:t>Number of rows - 226737</w:t>
            </w:r>
          </w:p>
          <w:p w:rsidR="00147465" w:rsidRDefault="00147465" w:rsidP="00B07C4F">
            <w:pPr>
              <w:ind w:left="720"/>
              <w:jc w:val="both"/>
              <w:rPr>
                <w:b w:val="0"/>
                <w:sz w:val="24"/>
              </w:rPr>
            </w:pPr>
            <w:r w:rsidRPr="002A3FD7">
              <w:rPr>
                <w:b w:val="0"/>
                <w:sz w:val="24"/>
              </w:rPr>
              <w:t>Number of columns – 35</w:t>
            </w:r>
          </w:p>
          <w:p w:rsidR="00147465" w:rsidRDefault="00147465" w:rsidP="00B07C4F">
            <w:pPr>
              <w:ind w:left="720"/>
              <w:jc w:val="both"/>
              <w:rPr>
                <w:b w:val="0"/>
                <w:sz w:val="24"/>
              </w:rPr>
            </w:pPr>
          </w:p>
          <w:p w:rsidR="00147465" w:rsidRDefault="00147465" w:rsidP="00B07C4F">
            <w:pPr>
              <w:ind w:left="720"/>
              <w:jc w:val="both"/>
              <w:rPr>
                <w:b w:val="0"/>
              </w:rPr>
            </w:pPr>
            <w:r>
              <w:object w:dxaOrig="14820" w:dyaOrig="2508">
                <v:shape id="_x0000_i1027" type="#_x0000_t75" style="width:436.2pt;height:111pt" o:ole="">
                  <v:imagedata r:id="rId31" o:title=""/>
                </v:shape>
                <o:OLEObject Type="Embed" ProgID="PBrush" ShapeID="_x0000_i1027" DrawAspect="Content" ObjectID="_1647770747" r:id="rId32"/>
              </w:object>
            </w: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ind w:left="840" w:firstLine="420"/>
              <w:jc w:val="both"/>
              <w:rPr>
                <w:b w:val="0"/>
              </w:rPr>
            </w:pPr>
          </w:p>
          <w:p w:rsidR="00147465" w:rsidRDefault="00147465" w:rsidP="00B07C4F">
            <w:pPr>
              <w:pStyle w:val="NormalWeb"/>
              <w:shd w:val="clear" w:color="auto" w:fill="FFFFFF"/>
              <w:ind w:left="720"/>
              <w:rPr>
                <w:rFonts w:asciiTheme="minorHAnsi" w:eastAsiaTheme="minorEastAsia" w:hAnsiTheme="minorHAnsi" w:cstheme="minorBidi"/>
                <w:b/>
                <w:color w:val="44546A" w:themeColor="text2"/>
                <w:szCs w:val="22"/>
              </w:rPr>
            </w:pPr>
          </w:p>
          <w:p w:rsidR="00147465" w:rsidRDefault="00147465" w:rsidP="00B07C4F">
            <w:pPr>
              <w:pStyle w:val="NormalWeb"/>
              <w:shd w:val="clear" w:color="auto" w:fill="FFFFFF"/>
              <w:ind w:left="72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lastRenderedPageBreak/>
              <w:t>N</w:t>
            </w:r>
            <w:r>
              <w:rPr>
                <w:rFonts w:asciiTheme="minorHAnsi" w:eastAsiaTheme="minorEastAsia" w:hAnsiTheme="minorHAnsi" w:cstheme="minorBidi"/>
                <w:b/>
                <w:color w:val="44546A" w:themeColor="text2"/>
                <w:szCs w:val="22"/>
              </w:rPr>
              <w:t>ew Data Structure</w:t>
            </w:r>
            <w:r w:rsidRPr="002A3FD7">
              <w:rPr>
                <w:rFonts w:asciiTheme="minorHAnsi" w:eastAsiaTheme="minorEastAsia" w:hAnsiTheme="minorHAnsi" w:cstheme="minorBidi"/>
                <w:b/>
                <w:color w:val="44546A" w:themeColor="text2"/>
                <w:szCs w:val="22"/>
              </w:rPr>
              <w:t>:</w:t>
            </w:r>
          </w:p>
          <w:p w:rsidR="00147465" w:rsidRPr="00F4401B" w:rsidRDefault="00147465" w:rsidP="00B07C4F">
            <w:pPr>
              <w:pStyle w:val="NormalWeb"/>
              <w:shd w:val="clear" w:color="auto" w:fill="FFFFFF"/>
              <w:ind w:left="720"/>
              <w:rPr>
                <w:b/>
              </w:rPr>
            </w:pPr>
            <w:r>
              <w:object w:dxaOrig="10056" w:dyaOrig="6852">
                <v:shape id="_x0000_i1028" type="#_x0000_t75" style="width:440.4pt;height:390pt" o:ole="">
                  <v:imagedata r:id="rId33" o:title=""/>
                </v:shape>
                <o:OLEObject Type="Embed" ProgID="PBrush" ShapeID="_x0000_i1028" DrawAspect="Content" ObjectID="_1647770748" r:id="rId34"/>
              </w:object>
            </w:r>
          </w:p>
          <w:p w:rsidR="00147465" w:rsidRPr="00F4401B" w:rsidRDefault="00147465" w:rsidP="00B07C4F">
            <w:pPr>
              <w:ind w:left="840" w:firstLine="420"/>
              <w:jc w:val="both"/>
              <w:rPr>
                <w:b w:val="0"/>
              </w:rPr>
            </w:pPr>
          </w:p>
          <w:p w:rsidR="00147465" w:rsidRPr="002A3FD7" w:rsidRDefault="00147465" w:rsidP="00B07C4F">
            <w:pPr>
              <w:ind w:left="720"/>
              <w:jc w:val="both"/>
              <w:rPr>
                <w:sz w:val="24"/>
              </w:rPr>
            </w:pPr>
            <w:r w:rsidRPr="002A3FD7">
              <w:rPr>
                <w:sz w:val="24"/>
              </w:rPr>
              <w:t xml:space="preserve">There are numeric, character and POSIXct data formats. </w:t>
            </w:r>
          </w:p>
          <w:p w:rsidR="00147465" w:rsidRPr="002A3FD7" w:rsidRDefault="00147465" w:rsidP="00B07C4F">
            <w:pPr>
              <w:ind w:left="720"/>
              <w:jc w:val="both"/>
              <w:rPr>
                <w:sz w:val="24"/>
              </w:rPr>
            </w:pPr>
            <w:r w:rsidRPr="002A3FD7">
              <w:rPr>
                <w:sz w:val="24"/>
              </w:rPr>
              <w:t>Further Data Cleaning required</w:t>
            </w:r>
          </w:p>
          <w:p w:rsidR="00147465" w:rsidRPr="002A3FD7"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2A3FD7">
              <w:rPr>
                <w:rFonts w:asciiTheme="minorHAnsi" w:eastAsiaTheme="minorEastAsia" w:hAnsiTheme="minorHAnsi" w:cstheme="minorBidi"/>
                <w:color w:val="44546A" w:themeColor="text2"/>
                <w:sz w:val="24"/>
              </w:rPr>
              <w:t xml:space="preserve">Convert Character variables to Factor variables, </w:t>
            </w:r>
          </w:p>
          <w:p w:rsidR="00147465" w:rsidRPr="002A3FD7"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2A3FD7">
              <w:rPr>
                <w:rFonts w:asciiTheme="minorHAnsi" w:eastAsiaTheme="minorEastAsia" w:hAnsiTheme="minorHAnsi" w:cstheme="minorBidi"/>
                <w:color w:val="44546A" w:themeColor="text2"/>
                <w:sz w:val="24"/>
              </w:rPr>
              <w:t xml:space="preserve">The issue_d, earliest_ cr_line, last_pymnt_d and last_credit_pull_d are given in the form of month and year. In order to use these variables for prediction, we are converting them into DATE format using the yearmon package from ‘zoo’ library. </w:t>
            </w:r>
          </w:p>
          <w:p w:rsidR="00147465" w:rsidRPr="002A3FD7"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2A3FD7">
              <w:rPr>
                <w:rFonts w:asciiTheme="minorHAnsi" w:eastAsiaTheme="minorEastAsia" w:hAnsiTheme="minorHAnsi" w:cstheme="minorBidi"/>
                <w:color w:val="44546A" w:themeColor="text2"/>
                <w:sz w:val="24"/>
              </w:rPr>
              <w:t>Null values to be further treated</w:t>
            </w:r>
          </w:p>
          <w:p w:rsidR="00147465" w:rsidRPr="002A3FD7"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2A3FD7">
              <w:rPr>
                <w:rFonts w:asciiTheme="minorHAnsi" w:eastAsiaTheme="minorEastAsia" w:hAnsiTheme="minorHAnsi" w:cstheme="minorBidi"/>
                <w:color w:val="44546A" w:themeColor="text2"/>
                <w:sz w:val="24"/>
              </w:rPr>
              <w:t>Recoding home ownership and employer length variables</w:t>
            </w:r>
          </w:p>
          <w:p w:rsidR="00147465" w:rsidRPr="002A3FD7" w:rsidRDefault="00147465" w:rsidP="00B07C4F">
            <w:pPr>
              <w:pStyle w:val="NormalWeb"/>
              <w:shd w:val="clear" w:color="auto" w:fill="FFFFFF"/>
              <w:ind w:left="720"/>
              <w:rPr>
                <w:rFonts w:asciiTheme="minorHAnsi" w:eastAsiaTheme="minorEastAsia" w:hAnsiTheme="minorHAnsi" w:cstheme="minorBidi"/>
                <w:b/>
                <w:color w:val="44546A" w:themeColor="text2"/>
                <w:szCs w:val="22"/>
              </w:rPr>
            </w:pPr>
            <w:r w:rsidRPr="002A3FD7">
              <w:rPr>
                <w:rFonts w:asciiTheme="minorHAnsi" w:eastAsiaTheme="minorEastAsia" w:hAnsiTheme="minorHAnsi" w:cstheme="minorBidi"/>
                <w:b/>
                <w:color w:val="44546A" w:themeColor="text2"/>
                <w:szCs w:val="22"/>
              </w:rPr>
              <w:t>Addition of new variables:</w:t>
            </w:r>
          </w:p>
          <w:p w:rsidR="00147465" w:rsidRPr="00AC2632"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AC2632">
              <w:rPr>
                <w:rFonts w:asciiTheme="minorHAnsi" w:eastAsiaTheme="minorEastAsia" w:hAnsiTheme="minorHAnsi" w:cstheme="minorBidi"/>
                <w:color w:val="44546A" w:themeColor="text2"/>
                <w:sz w:val="24"/>
              </w:rPr>
              <w:t xml:space="preserve">A </w:t>
            </w:r>
            <w:r w:rsidRPr="00AC2632">
              <w:rPr>
                <w:rFonts w:asciiTheme="minorHAnsi" w:eastAsiaTheme="minorEastAsia" w:hAnsiTheme="minorHAnsi" w:cstheme="minorBidi"/>
                <w:b/>
                <w:color w:val="44546A" w:themeColor="text2"/>
                <w:sz w:val="24"/>
              </w:rPr>
              <w:t>Default</w:t>
            </w:r>
            <w:r w:rsidRPr="00AC2632">
              <w:rPr>
                <w:rFonts w:asciiTheme="minorHAnsi" w:eastAsiaTheme="minorEastAsia" w:hAnsiTheme="minorHAnsi" w:cstheme="minorBidi"/>
                <w:color w:val="44546A" w:themeColor="text2"/>
                <w:sz w:val="24"/>
              </w:rPr>
              <w:t xml:space="preserve"> variable can be added where Fully Paid Loan Status can be coded as Default=0 and Default can be coded as Default =1</w:t>
            </w:r>
          </w:p>
          <w:p w:rsidR="00147465"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AC2632">
              <w:rPr>
                <w:rFonts w:asciiTheme="minorHAnsi" w:eastAsiaTheme="minorEastAsia" w:hAnsiTheme="minorHAnsi" w:cstheme="minorBidi"/>
                <w:color w:val="44546A" w:themeColor="text2"/>
                <w:sz w:val="24"/>
              </w:rPr>
              <w:lastRenderedPageBreak/>
              <w:t>Convert the Default Column to Factor variable</w:t>
            </w:r>
          </w:p>
          <w:p w:rsidR="00147465" w:rsidRPr="00AC2632" w:rsidRDefault="00147465" w:rsidP="00147465">
            <w:pPr>
              <w:pStyle w:val="ListParagraph"/>
              <w:numPr>
                <w:ilvl w:val="1"/>
                <w:numId w:val="2"/>
              </w:numPr>
              <w:ind w:left="1800"/>
              <w:rPr>
                <w:rFonts w:asciiTheme="minorHAnsi" w:eastAsiaTheme="minorEastAsia" w:hAnsiTheme="minorHAnsi" w:cstheme="minorBidi"/>
                <w:color w:val="44546A" w:themeColor="text2"/>
                <w:sz w:val="24"/>
              </w:rPr>
            </w:pPr>
            <w:r w:rsidRPr="00AC2632">
              <w:rPr>
                <w:rFonts w:asciiTheme="minorHAnsi" w:eastAsiaTheme="minorEastAsia" w:hAnsiTheme="minorHAnsi" w:cstheme="minorBidi"/>
                <w:b/>
                <w:color w:val="44546A" w:themeColor="text2"/>
                <w:sz w:val="24"/>
              </w:rPr>
              <w:t>Age of Credit Line:</w:t>
            </w:r>
            <w:r w:rsidRPr="00AC2632">
              <w:rPr>
                <w:rFonts w:asciiTheme="minorHAnsi" w:eastAsiaTheme="minorEastAsia" w:hAnsiTheme="minorHAnsi" w:cstheme="minorBidi"/>
                <w:color w:val="44546A" w:themeColor="text2"/>
                <w:sz w:val="24"/>
              </w:rPr>
              <w:t xml:space="preserve"> These dates cannot be used as it is, so we are calculating a new variable - the difference between account opening and credit line opening. This will indirectly give the age of the credit lines, which is a crucial factor in determining credit. Even for credit cards, the age of the credit account is taken into account to compute the credit scores.</w:t>
            </w:r>
          </w:p>
          <w:p w:rsidR="00147465" w:rsidRDefault="00147465" w:rsidP="00B07C4F">
            <w:pPr>
              <w:ind w:left="720"/>
              <w:rPr>
                <w:b w:val="0"/>
              </w:rPr>
            </w:pPr>
          </w:p>
          <w:p w:rsidR="00147465" w:rsidRPr="00252AB0" w:rsidRDefault="00147465" w:rsidP="00B07C4F">
            <w:pPr>
              <w:pStyle w:val="NormalWeb"/>
              <w:shd w:val="clear" w:color="auto" w:fill="FFFFFF"/>
              <w:ind w:left="720"/>
              <w:rPr>
                <w:rFonts w:asciiTheme="minorHAnsi" w:eastAsiaTheme="minorEastAsia" w:hAnsiTheme="minorHAnsi" w:cstheme="minorBidi"/>
                <w:b/>
                <w:color w:val="44546A" w:themeColor="text2"/>
                <w:szCs w:val="22"/>
              </w:rPr>
            </w:pPr>
            <w:r w:rsidRPr="00252AB0">
              <w:rPr>
                <w:rFonts w:asciiTheme="minorHAnsi" w:eastAsiaTheme="minorEastAsia" w:hAnsiTheme="minorHAnsi" w:cstheme="minorBidi"/>
                <w:b/>
                <w:color w:val="44546A" w:themeColor="text2"/>
                <w:szCs w:val="22"/>
              </w:rPr>
              <w:t>Rename columns to more code friendly</w:t>
            </w:r>
          </w:p>
          <w:p w:rsidR="00147465" w:rsidRPr="002A3FD7" w:rsidRDefault="00147465" w:rsidP="00147465">
            <w:pPr>
              <w:pStyle w:val="ListParagraph"/>
              <w:numPr>
                <w:ilvl w:val="0"/>
                <w:numId w:val="4"/>
              </w:numPr>
              <w:ind w:left="1800"/>
              <w:rPr>
                <w:rFonts w:asciiTheme="minorHAnsi" w:eastAsiaTheme="minorEastAsia" w:hAnsiTheme="minorHAnsi" w:cstheme="minorBidi"/>
                <w:color w:val="44546A" w:themeColor="text2"/>
                <w:sz w:val="24"/>
              </w:rPr>
            </w:pPr>
            <w:r w:rsidRPr="002A3FD7">
              <w:rPr>
                <w:rFonts w:asciiTheme="minorHAnsi" w:eastAsiaTheme="minorEastAsia" w:hAnsiTheme="minorHAnsi" w:cstheme="minorBidi"/>
                <w:color w:val="44546A" w:themeColor="text2"/>
                <w:sz w:val="24"/>
              </w:rPr>
              <w:t>Renamed column installment to monthly_ instl_amount and issue_d to issue_month</w:t>
            </w:r>
          </w:p>
          <w:p w:rsidR="00147465" w:rsidRDefault="00147465" w:rsidP="00B07C4F">
            <w:pPr>
              <w:rPr>
                <w:b w:val="0"/>
              </w:rPr>
            </w:pPr>
          </w:p>
          <w:p w:rsidR="00147465" w:rsidRPr="00F72C91" w:rsidRDefault="00147465" w:rsidP="00B07C4F">
            <w:pPr>
              <w:ind w:left="720"/>
              <w:rPr>
                <w:b w:val="0"/>
              </w:rPr>
            </w:pPr>
            <w:r w:rsidRPr="00252AB0">
              <w:rPr>
                <w:sz w:val="24"/>
              </w:rPr>
              <w:t>Updated data structure</w:t>
            </w:r>
            <w:r>
              <w:t xml:space="preserve"> </w:t>
            </w:r>
            <w:r>
              <w:object w:dxaOrig="10068" w:dyaOrig="7140">
                <v:shape id="_x0000_i1029" type="#_x0000_t75" style="width:503.4pt;height:357pt" o:ole="">
                  <v:imagedata r:id="rId35" o:title=""/>
                </v:shape>
                <o:OLEObject Type="Embed" ProgID="PBrush" ShapeID="_x0000_i1029" DrawAspect="Content" ObjectID="_1647770749" r:id="rId36"/>
              </w:object>
            </w:r>
          </w:p>
          <w:p w:rsidR="00147465" w:rsidRDefault="00147465" w:rsidP="00B07C4F">
            <w:pPr>
              <w:jc w:val="both"/>
              <w:rPr>
                <w:b w:val="0"/>
              </w:rPr>
            </w:pPr>
          </w:p>
          <w:p w:rsidR="00147465" w:rsidRPr="00C774B0" w:rsidRDefault="00147465" w:rsidP="00B07C4F">
            <w:pPr>
              <w:ind w:left="720"/>
              <w:jc w:val="both"/>
              <w:rPr>
                <w:sz w:val="24"/>
              </w:rPr>
            </w:pPr>
            <w:r w:rsidRPr="00C774B0">
              <w:rPr>
                <w:sz w:val="24"/>
              </w:rPr>
              <w:t>The data looks clean</w:t>
            </w:r>
          </w:p>
          <w:p w:rsidR="00147465" w:rsidRDefault="00147465" w:rsidP="00B07C4F">
            <w:pPr>
              <w:jc w:val="both"/>
              <w:rPr>
                <w:b w:val="0"/>
              </w:rPr>
            </w:pPr>
          </w:p>
          <w:p w:rsidR="00147465" w:rsidRDefault="00147465" w:rsidP="00B07C4F">
            <w:pPr>
              <w:jc w:val="both"/>
              <w:rPr>
                <w:b w:val="0"/>
              </w:rPr>
            </w:pPr>
          </w:p>
          <w:p w:rsidR="00147465" w:rsidRPr="00600507" w:rsidRDefault="00147465" w:rsidP="00B07C4F">
            <w:pPr>
              <w:ind w:left="720"/>
              <w:jc w:val="both"/>
              <w:rPr>
                <w:sz w:val="24"/>
              </w:rPr>
            </w:pPr>
            <w:r w:rsidRPr="00600507">
              <w:rPr>
                <w:sz w:val="24"/>
              </w:rPr>
              <w:lastRenderedPageBreak/>
              <w:t>Final Data Exploration</w:t>
            </w:r>
          </w:p>
          <w:p w:rsidR="00147465" w:rsidRPr="00C774B0" w:rsidRDefault="00147465" w:rsidP="00147465">
            <w:pPr>
              <w:pStyle w:val="ListParagraph"/>
              <w:numPr>
                <w:ilvl w:val="0"/>
                <w:numId w:val="5"/>
              </w:numPr>
              <w:ind w:left="1080"/>
              <w:rPr>
                <w:rFonts w:asciiTheme="minorHAnsi" w:eastAsiaTheme="minorEastAsia" w:hAnsiTheme="minorHAnsi" w:cstheme="minorBidi"/>
                <w:color w:val="44546A" w:themeColor="text2"/>
                <w:sz w:val="24"/>
              </w:rPr>
            </w:pPr>
            <w:r w:rsidRPr="00C774B0">
              <w:rPr>
                <w:rFonts w:asciiTheme="minorHAnsi" w:eastAsiaTheme="minorEastAsia" w:hAnsiTheme="minorHAnsi" w:cstheme="minorBidi"/>
                <w:color w:val="44546A" w:themeColor="text2"/>
                <w:sz w:val="24"/>
              </w:rPr>
              <w:t>We will use the following variables for further analysis</w:t>
            </w:r>
          </w:p>
          <w:p w:rsidR="00147465" w:rsidRPr="00C774B0" w:rsidRDefault="00147465" w:rsidP="00B07C4F">
            <w:pPr>
              <w:ind w:left="1080"/>
              <w:rPr>
                <w:b w:val="0"/>
                <w:sz w:val="24"/>
              </w:rPr>
            </w:pPr>
            <w:r w:rsidRPr="00C774B0">
              <w:rPr>
                <w:b w:val="0"/>
                <w:sz w:val="24"/>
              </w:rPr>
              <w:t>Default, loan_amnt,emp_length, emplengthgiven, verification_status,       home_ownership, annual_inc, purpose, inq_last_6mths, open_acc, revol_util_1, dti, total_acc, delinq_2yrs, loan_status,credit_age)</w:t>
            </w:r>
          </w:p>
          <w:p w:rsidR="00147465" w:rsidRDefault="00147465" w:rsidP="00B07C4F">
            <w:pPr>
              <w:ind w:left="720"/>
              <w:jc w:val="both"/>
              <w:rPr>
                <w:sz w:val="24"/>
              </w:rPr>
            </w:pPr>
            <w:r w:rsidRPr="00600507">
              <w:rPr>
                <w:sz w:val="24"/>
              </w:rPr>
              <w:t>Final Data Structure</w:t>
            </w:r>
          </w:p>
          <w:p w:rsidR="00147465" w:rsidRDefault="00147465" w:rsidP="00B07C4F">
            <w:pPr>
              <w:ind w:left="720"/>
              <w:jc w:val="both"/>
              <w:rPr>
                <w:b w:val="0"/>
              </w:rPr>
            </w:pPr>
            <w:r>
              <w:object w:dxaOrig="9588" w:dyaOrig="3468">
                <v:shape id="_x0000_i1030" type="#_x0000_t75" style="width:479.4pt;height:173.4pt" o:ole="">
                  <v:imagedata r:id="rId37" o:title=""/>
                </v:shape>
                <o:OLEObject Type="Embed" ProgID="PBrush" ShapeID="_x0000_i1030" DrawAspect="Content" ObjectID="_1647770750" r:id="rId38"/>
              </w:object>
            </w:r>
          </w:p>
          <w:p w:rsidR="00147465" w:rsidRDefault="00147465" w:rsidP="00B07C4F">
            <w:pPr>
              <w:jc w:val="both"/>
              <w:rPr>
                <w:b w:val="0"/>
              </w:rPr>
            </w:pPr>
          </w:p>
          <w:p w:rsidR="00147465" w:rsidRDefault="00147465" w:rsidP="00B07C4F">
            <w:pPr>
              <w:jc w:val="both"/>
              <w:rPr>
                <w:b w:val="0"/>
              </w:rPr>
            </w:pPr>
          </w:p>
          <w:p w:rsidR="00147465" w:rsidRDefault="00147465" w:rsidP="00B07C4F">
            <w:pPr>
              <w:rPr>
                <w:color w:val="00B0F0"/>
                <w:sz w:val="36"/>
              </w:rPr>
            </w:pPr>
            <w:r>
              <w:rPr>
                <w:color w:val="00B0F0"/>
                <w:sz w:val="36"/>
              </w:rPr>
              <w:t>Insights from EDA:</w:t>
            </w:r>
          </w:p>
          <w:p w:rsidR="00147465" w:rsidRDefault="00147465" w:rsidP="00B07C4F">
            <w:pPr>
              <w:shd w:val="clear" w:color="auto" w:fill="FFFFFF"/>
              <w:spacing w:line="240" w:lineRule="auto"/>
              <w:rPr>
                <w:b w:val="0"/>
              </w:rPr>
            </w:pPr>
            <w:r>
              <w:rPr>
                <w:b w:val="0"/>
              </w:rPr>
              <w:t xml:space="preserve">The dataset is big and we were able to reduce it from 47 variables to 16 variables. The data still seems unbalanced and in the next steps we </w:t>
            </w:r>
            <w:r w:rsidRPr="003070F0">
              <w:rPr>
                <w:b w:val="0"/>
              </w:rPr>
              <w:t>will explore using SMOTE to balance target variable proportion and we will use those Test and Train dataset in logistic regression to see the best fit model and explore a couple of black box models for prediction later.</w:t>
            </w:r>
          </w:p>
          <w:p w:rsidR="00147465" w:rsidRDefault="00147465" w:rsidP="00B07C4F">
            <w:pPr>
              <w:shd w:val="clear" w:color="auto" w:fill="FFFFFF"/>
              <w:spacing w:line="240" w:lineRule="auto"/>
              <w:rPr>
                <w:b w:val="0"/>
              </w:rPr>
            </w:pPr>
          </w:p>
          <w:p w:rsidR="00147465" w:rsidRPr="00B825E7" w:rsidRDefault="00147465" w:rsidP="00B07C4F">
            <w:pPr>
              <w:shd w:val="clear" w:color="auto" w:fill="FFFFFF"/>
              <w:spacing w:line="240" w:lineRule="auto"/>
              <w:rPr>
                <w:b w:val="0"/>
              </w:rPr>
            </w:pPr>
            <w:r w:rsidRPr="00B825E7">
              <w:rPr>
                <w:b w:val="0"/>
              </w:rPr>
              <w:t xml:space="preserve">We will start with Logistic Regression Analysis </w:t>
            </w:r>
            <w:r>
              <w:rPr>
                <w:b w:val="0"/>
              </w:rPr>
              <w:t>which</w:t>
            </w:r>
            <w:r w:rsidRPr="00B825E7">
              <w:rPr>
                <w:b w:val="0"/>
              </w:rPr>
              <w:t xml:space="preserve"> will give us clear insight</w:t>
            </w:r>
            <w:r>
              <w:rPr>
                <w:b w:val="0"/>
              </w:rPr>
              <w:t>s</w:t>
            </w:r>
            <w:r w:rsidRPr="00B825E7">
              <w:rPr>
                <w:b w:val="0"/>
              </w:rPr>
              <w:t xml:space="preserve"> </w:t>
            </w:r>
            <w:r>
              <w:rPr>
                <w:b w:val="0"/>
              </w:rPr>
              <w:t>on</w:t>
            </w:r>
            <w:r w:rsidRPr="00B825E7">
              <w:rPr>
                <w:b w:val="0"/>
              </w:rPr>
              <w:t xml:space="preserve"> those variables which are significant in building </w:t>
            </w:r>
            <w:r>
              <w:rPr>
                <w:b w:val="0"/>
              </w:rPr>
              <w:t xml:space="preserve">the </w:t>
            </w:r>
            <w:r w:rsidRPr="00B825E7">
              <w:rPr>
                <w:b w:val="0"/>
              </w:rPr>
              <w:t>model so that we can achieve more precision by eliminating</w:t>
            </w:r>
            <w:r>
              <w:rPr>
                <w:b w:val="0"/>
              </w:rPr>
              <w:t xml:space="preserve"> which are the</w:t>
            </w:r>
            <w:r w:rsidRPr="00B825E7">
              <w:rPr>
                <w:b w:val="0"/>
              </w:rPr>
              <w:t xml:space="preserve"> irrelevant variables </w:t>
            </w:r>
            <w:r>
              <w:rPr>
                <w:b w:val="0"/>
              </w:rPr>
              <w:t>that can be eliminated</w:t>
            </w:r>
          </w:p>
          <w:p w:rsidR="00147465" w:rsidRPr="003070F0" w:rsidRDefault="00147465" w:rsidP="00B07C4F">
            <w:pPr>
              <w:shd w:val="clear" w:color="auto" w:fill="FFFFFF"/>
              <w:spacing w:line="240" w:lineRule="auto"/>
              <w:rPr>
                <w:b w:val="0"/>
              </w:rPr>
            </w:pPr>
          </w:p>
          <w:p w:rsidR="00147465" w:rsidRDefault="00147465" w:rsidP="00B07C4F">
            <w:pPr>
              <w:shd w:val="clear" w:color="auto" w:fill="FFFFFF"/>
              <w:spacing w:line="240" w:lineRule="auto"/>
              <w:rPr>
                <w:b w:val="0"/>
              </w:rPr>
            </w:pPr>
          </w:p>
          <w:p w:rsidR="00147465" w:rsidRPr="00333A50" w:rsidRDefault="00147465" w:rsidP="00B07C4F">
            <w:pPr>
              <w:shd w:val="clear" w:color="auto" w:fill="FFFFFF"/>
              <w:spacing w:line="240" w:lineRule="auto"/>
              <w:rPr>
                <w:b w:val="0"/>
              </w:rPr>
            </w:pPr>
            <w:r w:rsidRPr="00333A50">
              <w:rPr>
                <w:b w:val="0"/>
              </w:rPr>
              <w:t>In this case, any of the models Logistics Regression, K-NN, Naïve Bayes or Bagging/Boosting can be used for high accuracy prediction. However, the key aspect is SMOTE for balancing the minority and majority class, without which our models will not be so accurate</w:t>
            </w:r>
          </w:p>
          <w:p w:rsidR="00147465" w:rsidRDefault="00147465" w:rsidP="00B07C4F">
            <w:pPr>
              <w:rPr>
                <w:b w:val="0"/>
              </w:rPr>
            </w:pPr>
          </w:p>
        </w:tc>
      </w:tr>
    </w:tbl>
    <w:p w:rsidR="00147465" w:rsidRPr="0008132C" w:rsidRDefault="00147465" w:rsidP="00147465">
      <w:pPr>
        <w:shd w:val="clear" w:color="auto" w:fill="FFFFFF"/>
        <w:spacing w:line="480" w:lineRule="auto"/>
        <w:ind w:firstLine="180"/>
        <w:jc w:val="center"/>
        <w:rPr>
          <w:rFonts w:ascii="Times New Roman" w:eastAsia="Times New Roman" w:hAnsi="Times New Roman" w:cs="Times New Roman"/>
          <w:color w:val="000000" w:themeColor="text1"/>
          <w:spacing w:val="-6"/>
          <w:sz w:val="24"/>
          <w:szCs w:val="24"/>
        </w:rPr>
      </w:pPr>
    </w:p>
    <w:p w:rsidR="00147465" w:rsidRPr="00333A50" w:rsidRDefault="00147465" w:rsidP="00147465">
      <w:pPr>
        <w:shd w:val="clear" w:color="auto" w:fill="FFFFFF"/>
        <w:spacing w:line="480" w:lineRule="auto"/>
        <w:ind w:left="720" w:hanging="720"/>
        <w:rPr>
          <w:b w:val="0"/>
          <w:sz w:val="24"/>
        </w:rPr>
      </w:pPr>
      <w:r w:rsidRPr="0008132C">
        <w:rPr>
          <w:rFonts w:ascii="Times New Roman" w:eastAsia="Times New Roman" w:hAnsi="Times New Roman" w:cs="Times New Roman"/>
          <w:color w:val="000000" w:themeColor="text1"/>
          <w:spacing w:val="-6"/>
          <w:sz w:val="24"/>
          <w:szCs w:val="24"/>
        </w:rPr>
        <w:lastRenderedPageBreak/>
        <w:t xml:space="preserve">            </w:t>
      </w:r>
    </w:p>
    <w:p w:rsidR="00147465" w:rsidRPr="00333A50" w:rsidRDefault="00147465" w:rsidP="00147465">
      <w:pPr>
        <w:rPr>
          <w:b w:val="0"/>
          <w:sz w:val="24"/>
        </w:rPr>
      </w:pPr>
    </w:p>
    <w:p w:rsidR="00606792" w:rsidRDefault="00147465">
      <w:bookmarkStart w:id="0" w:name="_GoBack"/>
      <w:bookmarkEnd w:id="0"/>
    </w:p>
    <w:sectPr w:rsidR="00606792" w:rsidSect="00DF027C">
      <w:headerReference w:type="default" r:id="rId39"/>
      <w:footerReference w:type="default" r:id="rId40"/>
      <w:pgSz w:w="12240" w:h="15840"/>
      <w:pgMar w:top="720" w:right="1152" w:bottom="720" w:left="1152" w:header="0" w:footer="288" w:gutter="0"/>
      <w:pgNumType w:start="1"/>
      <w:cols w:space="720"/>
      <w:docGrid w:linePitch="38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8748919"/>
      <w:docPartObj>
        <w:docPartGallery w:val="Page Numbers (Bottom of Page)"/>
        <w:docPartUnique/>
      </w:docPartObj>
    </w:sdtPr>
    <w:sdtEndPr>
      <w:rPr>
        <w:noProof/>
      </w:rPr>
    </w:sdtEndPr>
    <w:sdtContent>
      <w:p w:rsidR="00602A17" w:rsidRDefault="00147465">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602A17" w:rsidRDefault="00147465">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90" w:type="dxa"/>
      <w:tblBorders>
        <w:top w:val="single" w:sz="36" w:space="0" w:color="44546A" w:themeColor="text2"/>
        <w:left w:val="single" w:sz="36" w:space="0" w:color="44546A" w:themeColor="text2"/>
        <w:bottom w:val="single" w:sz="36" w:space="0" w:color="44546A" w:themeColor="text2"/>
        <w:right w:val="single" w:sz="36" w:space="0" w:color="44546A" w:themeColor="text2"/>
        <w:insideH w:val="single" w:sz="36" w:space="0" w:color="44546A" w:themeColor="text2"/>
        <w:insideV w:val="single" w:sz="36" w:space="0" w:color="44546A" w:themeColor="text2"/>
      </w:tblBorders>
      <w:tblLook w:val="0000" w:firstRow="0" w:lastRow="0" w:firstColumn="0" w:lastColumn="0" w:noHBand="0" w:noVBand="0"/>
    </w:tblPr>
    <w:tblGrid>
      <w:gridCol w:w="9990"/>
    </w:tblGrid>
    <w:tr w:rsidR="00602A17" w:rsidTr="00D077E9">
      <w:trPr>
        <w:trHeight w:val="978"/>
      </w:trPr>
      <w:tc>
        <w:tcPr>
          <w:tcW w:w="9990" w:type="dxa"/>
          <w:tcBorders>
            <w:top w:val="nil"/>
            <w:left w:val="nil"/>
            <w:bottom w:val="single" w:sz="36" w:space="0" w:color="A5A5A5" w:themeColor="accent3"/>
            <w:right w:val="nil"/>
          </w:tcBorders>
        </w:tcPr>
        <w:p w:rsidR="00602A17" w:rsidRDefault="00147465">
          <w:pPr>
            <w:pStyle w:val="Header"/>
          </w:pPr>
        </w:p>
      </w:tc>
    </w:tr>
  </w:tbl>
  <w:p w:rsidR="00602A17" w:rsidRDefault="00147465"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67629"/>
    <w:multiLevelType w:val="hybridMultilevel"/>
    <w:tmpl w:val="AFC8F8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99F37CE"/>
    <w:multiLevelType w:val="hybridMultilevel"/>
    <w:tmpl w:val="B0E2798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404F6817"/>
    <w:multiLevelType w:val="hybridMultilevel"/>
    <w:tmpl w:val="3BE40E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49DD7970"/>
    <w:multiLevelType w:val="hybridMultilevel"/>
    <w:tmpl w:val="2EBEB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535B06C1"/>
    <w:multiLevelType w:val="hybridMultilevel"/>
    <w:tmpl w:val="A4B427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7465"/>
    <w:rsid w:val="00147465"/>
    <w:rsid w:val="007F4C33"/>
    <w:rsid w:val="00A347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B55ABC-3CD4-4080-A6AA-C498FECF1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47465"/>
    <w:pPr>
      <w:spacing w:after="0" w:line="276" w:lineRule="auto"/>
    </w:pPr>
    <w:rPr>
      <w:rFonts w:eastAsiaTheme="minorEastAsia"/>
      <w:b/>
      <w:color w:val="44546A" w:themeColor="text2"/>
      <w:sz w:val="28"/>
    </w:rPr>
  </w:style>
  <w:style w:type="paragraph" w:styleId="Heading2">
    <w:name w:val="heading 2"/>
    <w:basedOn w:val="Normal"/>
    <w:next w:val="Normal"/>
    <w:link w:val="Heading2Char"/>
    <w:uiPriority w:val="4"/>
    <w:qFormat/>
    <w:rsid w:val="00147465"/>
    <w:pPr>
      <w:keepNext/>
      <w:spacing w:after="240" w:line="240" w:lineRule="auto"/>
      <w:outlineLvl w:val="1"/>
    </w:pPr>
    <w:rPr>
      <w:rFonts w:eastAsiaTheme="majorEastAsia" w:cstheme="majorBidi"/>
      <w:b w:val="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4"/>
    <w:rsid w:val="00147465"/>
    <w:rPr>
      <w:rFonts w:eastAsiaTheme="majorEastAsia" w:cstheme="majorBidi"/>
      <w:color w:val="44546A" w:themeColor="text2"/>
      <w:sz w:val="36"/>
      <w:szCs w:val="26"/>
    </w:rPr>
  </w:style>
  <w:style w:type="paragraph" w:styleId="Header">
    <w:name w:val="header"/>
    <w:basedOn w:val="Normal"/>
    <w:link w:val="HeaderChar"/>
    <w:uiPriority w:val="8"/>
    <w:unhideWhenUsed/>
    <w:rsid w:val="00147465"/>
  </w:style>
  <w:style w:type="character" w:customStyle="1" w:styleId="HeaderChar">
    <w:name w:val="Header Char"/>
    <w:basedOn w:val="DefaultParagraphFont"/>
    <w:link w:val="Header"/>
    <w:uiPriority w:val="8"/>
    <w:rsid w:val="00147465"/>
    <w:rPr>
      <w:rFonts w:eastAsiaTheme="minorEastAsia"/>
      <w:b/>
      <w:color w:val="44546A" w:themeColor="text2"/>
      <w:sz w:val="28"/>
    </w:rPr>
  </w:style>
  <w:style w:type="paragraph" w:styleId="Footer">
    <w:name w:val="footer"/>
    <w:basedOn w:val="Normal"/>
    <w:link w:val="FooterChar"/>
    <w:uiPriority w:val="99"/>
    <w:unhideWhenUsed/>
    <w:rsid w:val="00147465"/>
  </w:style>
  <w:style w:type="character" w:customStyle="1" w:styleId="FooterChar">
    <w:name w:val="Footer Char"/>
    <w:basedOn w:val="DefaultParagraphFont"/>
    <w:link w:val="Footer"/>
    <w:uiPriority w:val="99"/>
    <w:rsid w:val="00147465"/>
    <w:rPr>
      <w:rFonts w:eastAsiaTheme="minorEastAsia"/>
      <w:b/>
      <w:color w:val="44546A" w:themeColor="text2"/>
      <w:sz w:val="28"/>
    </w:rPr>
  </w:style>
  <w:style w:type="paragraph" w:customStyle="1" w:styleId="EmphasisText">
    <w:name w:val="Emphasis Text"/>
    <w:basedOn w:val="Normal"/>
    <w:link w:val="EmphasisTextChar"/>
    <w:qFormat/>
    <w:rsid w:val="00147465"/>
  </w:style>
  <w:style w:type="character" w:customStyle="1" w:styleId="EmphasisTextChar">
    <w:name w:val="Emphasis Text Char"/>
    <w:basedOn w:val="DefaultParagraphFont"/>
    <w:link w:val="EmphasisText"/>
    <w:rsid w:val="00147465"/>
    <w:rPr>
      <w:rFonts w:eastAsiaTheme="minorEastAsia"/>
      <w:b/>
      <w:color w:val="44546A" w:themeColor="text2"/>
      <w:sz w:val="28"/>
    </w:rPr>
  </w:style>
  <w:style w:type="paragraph" w:styleId="NormalWeb">
    <w:name w:val="Normal (Web)"/>
    <w:basedOn w:val="Normal"/>
    <w:uiPriority w:val="99"/>
    <w:unhideWhenUsed/>
    <w:rsid w:val="00147465"/>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styleId="ListParagraph">
    <w:name w:val="List Paragraph"/>
    <w:basedOn w:val="Normal"/>
    <w:uiPriority w:val="34"/>
    <w:qFormat/>
    <w:rsid w:val="00147465"/>
    <w:pPr>
      <w:spacing w:after="124" w:line="269" w:lineRule="auto"/>
      <w:ind w:left="720" w:hanging="10"/>
      <w:contextualSpacing/>
      <w:jc w:val="both"/>
    </w:pPr>
    <w:rPr>
      <w:rFonts w:ascii="Calibri" w:eastAsia="Calibri" w:hAnsi="Calibri" w:cs="Calibri"/>
      <w:b w:val="0"/>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21" Type="http://schemas.openxmlformats.org/officeDocument/2006/relationships/image" Target="media/image15.png"/><Relationship Id="rId34" Type="http://schemas.openxmlformats.org/officeDocument/2006/relationships/oleObject" Target="embeddings/oleObject4.bin"/><Relationship Id="rId42" Type="http://schemas.openxmlformats.org/officeDocument/2006/relationships/glossaryDocument" Target="glossary/document.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oleObject" Target="embeddings/oleObject3.bin"/><Relationship Id="rId37" Type="http://schemas.openxmlformats.org/officeDocument/2006/relationships/image" Target="media/image28.png"/><Relationship Id="rId40" Type="http://schemas.openxmlformats.org/officeDocument/2006/relationships/footer" Target="footer1.xml"/><Relationship Id="rId5" Type="http://schemas.openxmlformats.org/officeDocument/2006/relationships/image" Target="media/image1.emf"/><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5.bin"/><Relationship Id="rId10" Type="http://schemas.openxmlformats.org/officeDocument/2006/relationships/oleObject" Target="embeddings/oleObject2.bin"/><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oleObject" Target="embeddings/oleObject6.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6AB6C3B637B4DD29D5072A705318AD3"/>
        <w:category>
          <w:name w:val="General"/>
          <w:gallery w:val="placeholder"/>
        </w:category>
        <w:types>
          <w:type w:val="bbPlcHdr"/>
        </w:types>
        <w:behaviors>
          <w:behavior w:val="content"/>
        </w:behaviors>
        <w:guid w:val="{2F145B17-4D18-4C12-86A2-56B219DF8149}"/>
      </w:docPartPr>
      <w:docPartBody>
        <w:p w:rsidR="00000000" w:rsidRDefault="00D119AA" w:rsidP="00D119AA">
          <w:pPr>
            <w:pStyle w:val="B6AB6C3B637B4DD29D5072A705318AD3"/>
          </w:pPr>
          <w:r w:rsidRPr="00DF027C">
            <w:t>Subtitle Text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19AA"/>
    <w:rsid w:val="006D042F"/>
    <w:rsid w:val="00D119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6AB6C3B637B4DD29D5072A705318AD3">
    <w:name w:val="B6AB6C3B637B4DD29D5072A705318AD3"/>
    <w:rsid w:val="00D119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17</Pages>
  <Words>1570</Words>
  <Characters>8955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Birlasoft India Ltd.</Company>
  <LinksUpToDate>false</LinksUpToDate>
  <CharactersWithSpaces>10504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Satish Patnaik</dc:creator>
  <cp:keywords/>
  <dc:description/>
  <cp:lastModifiedBy>Satish Patnaik</cp:lastModifiedBy>
  <cp:revision>1</cp:revision>
  <dcterms:created xsi:type="dcterms:W3CDTF">2020-04-07T07:48:00Z</dcterms:created>
  <dcterms:modified xsi:type="dcterms:W3CDTF">2020-04-07T07:49:00Z</dcterms:modified>
</cp:coreProperties>
</file>